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338E" w14:textId="77777777" w:rsidR="00BE1C39" w:rsidRPr="00AD548B" w:rsidRDefault="00BE1C39" w:rsidP="00774FB4">
      <w:pPr>
        <w:spacing w:line="276" w:lineRule="auto"/>
        <w:jc w:val="center"/>
        <w:rPr>
          <w:b/>
          <w:bCs/>
          <w:sz w:val="28"/>
          <w:szCs w:val="28"/>
        </w:rPr>
      </w:pPr>
      <w:r w:rsidRPr="00AD548B">
        <w:rPr>
          <w:b/>
          <w:bCs/>
          <w:sz w:val="28"/>
          <w:szCs w:val="28"/>
        </w:rPr>
        <w:t>ПОЯСНИТЕЛЬНАЯ ЗАПИСКА</w:t>
      </w:r>
    </w:p>
    <w:p w14:paraId="74918282" w14:textId="73C55CAC" w:rsidR="00BE1C39" w:rsidRPr="00192092" w:rsidRDefault="00BE1C39" w:rsidP="00774FB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отчет</w:t>
      </w:r>
      <w:r w:rsidR="000F152E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об исполнении б</w:t>
      </w:r>
      <w:r w:rsidRPr="00192092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DE4703">
        <w:rPr>
          <w:b/>
          <w:bCs/>
          <w:sz w:val="28"/>
          <w:szCs w:val="28"/>
        </w:rPr>
        <w:t>Шахровское</w:t>
      </w:r>
      <w:proofErr w:type="spellEnd"/>
      <w:r w:rsidR="00DE4703">
        <w:rPr>
          <w:b/>
          <w:bCs/>
          <w:sz w:val="28"/>
          <w:szCs w:val="28"/>
        </w:rPr>
        <w:t xml:space="preserve"> сельское поселение Омутнинского</w:t>
      </w:r>
      <w:r w:rsidRPr="00192092">
        <w:rPr>
          <w:b/>
          <w:bCs/>
          <w:sz w:val="28"/>
          <w:szCs w:val="28"/>
        </w:rPr>
        <w:t xml:space="preserve"> район</w:t>
      </w:r>
      <w:r w:rsidR="00DE470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Кировской </w:t>
      </w:r>
      <w:r w:rsidR="00D80196">
        <w:rPr>
          <w:b/>
          <w:bCs/>
          <w:sz w:val="28"/>
          <w:szCs w:val="28"/>
        </w:rPr>
        <w:t xml:space="preserve">области </w:t>
      </w:r>
      <w:r w:rsidR="004642EF">
        <w:rPr>
          <w:b/>
          <w:bCs/>
          <w:sz w:val="28"/>
          <w:szCs w:val="28"/>
        </w:rPr>
        <w:t>за</w:t>
      </w:r>
      <w:r w:rsidR="004642EF">
        <w:rPr>
          <w:b/>
          <w:sz w:val="28"/>
        </w:rPr>
        <w:t xml:space="preserve"> 202</w:t>
      </w:r>
      <w:r w:rsidR="009E44FD">
        <w:rPr>
          <w:b/>
          <w:sz w:val="28"/>
        </w:rPr>
        <w:t>3</w:t>
      </w:r>
      <w:r w:rsidRPr="00B3360E">
        <w:rPr>
          <w:b/>
          <w:bCs/>
          <w:sz w:val="28"/>
          <w:szCs w:val="28"/>
        </w:rPr>
        <w:t xml:space="preserve"> год</w:t>
      </w:r>
    </w:p>
    <w:p w14:paraId="0D48B0B6" w14:textId="77777777" w:rsidR="00BE1C39" w:rsidRDefault="00BE1C39" w:rsidP="00774FB4">
      <w:pPr>
        <w:spacing w:line="276" w:lineRule="auto"/>
        <w:rPr>
          <w:b/>
          <w:bCs/>
          <w:sz w:val="28"/>
          <w:szCs w:val="28"/>
        </w:rPr>
      </w:pPr>
    </w:p>
    <w:p w14:paraId="38AFF6C8" w14:textId="78EAAE94" w:rsidR="00BE1C39" w:rsidRDefault="00BE1C39" w:rsidP="00EC092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3265">
        <w:rPr>
          <w:rFonts w:ascii="Times New Roman" w:hAnsi="Times New Roman" w:cs="Times New Roman"/>
          <w:b w:val="0"/>
          <w:bCs w:val="0"/>
          <w:sz w:val="28"/>
          <w:szCs w:val="28"/>
        </w:rPr>
        <w:t>Отчет об исполнении бюдж</w:t>
      </w:r>
      <w:r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ета </w:t>
      </w:r>
      <w:r w:rsidR="00DE4703"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E44F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D80196"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</w:t>
      </w:r>
      <w:r w:rsidR="004642EF">
        <w:rPr>
          <w:rFonts w:ascii="Times New Roman" w:hAnsi="Times New Roman" w:cs="Times New Roman"/>
          <w:b w:val="0"/>
          <w:sz w:val="28"/>
        </w:rPr>
        <w:t>202</w:t>
      </w:r>
      <w:r w:rsidR="009E44FD">
        <w:rPr>
          <w:rFonts w:ascii="Times New Roman" w:hAnsi="Times New Roman" w:cs="Times New Roman"/>
          <w:b w:val="0"/>
          <w:sz w:val="28"/>
        </w:rPr>
        <w:t>3</w:t>
      </w:r>
      <w:r w:rsidR="004642EF">
        <w:rPr>
          <w:rFonts w:ascii="Times New Roman" w:hAnsi="Times New Roman" w:cs="Times New Roman"/>
          <w:b w:val="0"/>
          <w:sz w:val="28"/>
        </w:rPr>
        <w:t xml:space="preserve"> год </w:t>
      </w:r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>сформирован на основании</w:t>
      </w:r>
      <w:r w:rsidR="00DE4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бюджетной отчетности</w:t>
      </w:r>
      <w:r w:rsidR="00463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</w:t>
      </w:r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ального образования </w:t>
      </w:r>
      <w:proofErr w:type="spellStart"/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>Шахровское</w:t>
      </w:r>
      <w:proofErr w:type="spellEnd"/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3BE7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 Омутнинского района Кировской области</w:t>
      </w:r>
      <w:r w:rsidR="00DE4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095E3D">
        <w:rPr>
          <w:rFonts w:ascii="Times New Roman" w:hAnsi="Times New Roman" w:cs="Times New Roman"/>
          <w:b w:val="0"/>
          <w:bCs w:val="0"/>
          <w:sz w:val="28"/>
          <w:szCs w:val="28"/>
        </w:rPr>
        <w:t>В отчете плановые назначения отражены в соответствии с уточненной сводной бюджетной росписью бюджета</w:t>
      </w:r>
      <w:r w:rsidR="00DE4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</w:t>
      </w:r>
      <w:r w:rsidR="00D801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ниципального образования </w:t>
      </w:r>
      <w:r w:rsidR="004642EF"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9E44F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642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</w:t>
      </w:r>
    </w:p>
    <w:p w14:paraId="519B2721" w14:textId="3118989B" w:rsidR="00BE1C39" w:rsidRDefault="00BE1C39" w:rsidP="00EC092F">
      <w:pPr>
        <w:spacing w:line="360" w:lineRule="auto"/>
        <w:ind w:firstLine="709"/>
        <w:jc w:val="both"/>
      </w:pPr>
      <w:r>
        <w:rPr>
          <w:sz w:val="28"/>
          <w:szCs w:val="28"/>
        </w:rPr>
        <w:t>Основные показатели бюджета муниципального образ</w:t>
      </w:r>
      <w:r w:rsidR="00DE4703">
        <w:rPr>
          <w:sz w:val="28"/>
          <w:szCs w:val="28"/>
        </w:rPr>
        <w:t xml:space="preserve">ования </w:t>
      </w:r>
      <w:proofErr w:type="spellStart"/>
      <w:r w:rsidR="00DE4703">
        <w:rPr>
          <w:sz w:val="28"/>
          <w:szCs w:val="28"/>
        </w:rPr>
        <w:t>Шахровское</w:t>
      </w:r>
      <w:proofErr w:type="spellEnd"/>
      <w:r w:rsidR="00DE4703">
        <w:rPr>
          <w:sz w:val="28"/>
          <w:szCs w:val="28"/>
        </w:rPr>
        <w:t xml:space="preserve"> сельское поселение Омутнинского</w:t>
      </w:r>
      <w:r>
        <w:rPr>
          <w:sz w:val="28"/>
          <w:szCs w:val="28"/>
        </w:rPr>
        <w:t xml:space="preserve"> район</w:t>
      </w:r>
      <w:r w:rsidR="00D80196">
        <w:rPr>
          <w:sz w:val="28"/>
          <w:szCs w:val="28"/>
        </w:rPr>
        <w:t xml:space="preserve">а Кировской области за </w:t>
      </w:r>
      <w:r w:rsidR="004642EF">
        <w:rPr>
          <w:sz w:val="28"/>
        </w:rPr>
        <w:t>202</w:t>
      </w:r>
      <w:r w:rsidR="009E44FD">
        <w:rPr>
          <w:sz w:val="28"/>
        </w:rPr>
        <w:t>3</w:t>
      </w:r>
      <w:r w:rsidR="004642EF">
        <w:rPr>
          <w:sz w:val="28"/>
        </w:rPr>
        <w:t xml:space="preserve"> год </w:t>
      </w:r>
      <w:r>
        <w:rPr>
          <w:sz w:val="28"/>
          <w:szCs w:val="28"/>
        </w:rPr>
        <w:t>представлены в таблице:</w:t>
      </w:r>
    </w:p>
    <w:p w14:paraId="4838F9F9" w14:textId="77777777" w:rsidR="00BE1C39" w:rsidRPr="009F642A" w:rsidRDefault="00BE1C39" w:rsidP="00774FB4">
      <w:pPr>
        <w:spacing w:line="276" w:lineRule="auto"/>
        <w:ind w:left="7380"/>
        <w:jc w:val="right"/>
      </w:pPr>
      <w:r w:rsidRPr="009F642A">
        <w:t>Таблица №1</w:t>
      </w:r>
    </w:p>
    <w:p w14:paraId="4CDAAF41" w14:textId="77777777" w:rsidR="00BE1C39" w:rsidRPr="009F642A" w:rsidRDefault="00BE1C39" w:rsidP="00774FB4">
      <w:pPr>
        <w:tabs>
          <w:tab w:val="left" w:pos="7560"/>
          <w:tab w:val="left" w:pos="8640"/>
        </w:tabs>
        <w:spacing w:line="276" w:lineRule="auto"/>
        <w:ind w:left="7230" w:firstLine="283"/>
        <w:jc w:val="right"/>
      </w:pPr>
      <w:r w:rsidRPr="009F642A">
        <w:t>тыс.</w:t>
      </w:r>
      <w:r w:rsidR="00497A89" w:rsidRPr="009F642A">
        <w:t xml:space="preserve"> </w:t>
      </w:r>
      <w:r w:rsidRPr="009F642A">
        <w:t>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418"/>
        <w:gridCol w:w="1417"/>
        <w:gridCol w:w="1701"/>
      </w:tblGrid>
      <w:tr w:rsidR="004E6726" w14:paraId="0481ECE8" w14:textId="77777777" w:rsidTr="00114C23">
        <w:trPr>
          <w:trHeight w:val="2060"/>
        </w:trPr>
        <w:tc>
          <w:tcPr>
            <w:tcW w:w="3402" w:type="dxa"/>
            <w:vAlign w:val="center"/>
          </w:tcPr>
          <w:p w14:paraId="7C823CBB" w14:textId="77777777" w:rsidR="004E6726" w:rsidRDefault="004E6726" w:rsidP="00114C23">
            <w:pPr>
              <w:spacing w:line="276" w:lineRule="auto"/>
              <w:ind w:left="-4" w:right="18"/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2B60D642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  <w:r>
              <w:t>Первоначальный план</w:t>
            </w:r>
          </w:p>
        </w:tc>
        <w:tc>
          <w:tcPr>
            <w:tcW w:w="1418" w:type="dxa"/>
            <w:vAlign w:val="center"/>
          </w:tcPr>
          <w:p w14:paraId="3D08736D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  <w:r>
              <w:t>Уточненный</w:t>
            </w:r>
          </w:p>
          <w:p w14:paraId="0840E116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  <w:r>
              <w:t>план</w:t>
            </w:r>
          </w:p>
          <w:p w14:paraId="3C07BD38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14:paraId="0FF2D7FA" w14:textId="77777777" w:rsidR="004E6726" w:rsidRDefault="004E6726" w:rsidP="00114C23">
            <w:pPr>
              <w:spacing w:line="276" w:lineRule="auto"/>
              <w:ind w:left="-180" w:right="-36"/>
              <w:jc w:val="center"/>
            </w:pPr>
            <w:r>
              <w:t>Факт</w:t>
            </w:r>
          </w:p>
        </w:tc>
        <w:tc>
          <w:tcPr>
            <w:tcW w:w="1701" w:type="dxa"/>
            <w:vAlign w:val="center"/>
          </w:tcPr>
          <w:p w14:paraId="725441FF" w14:textId="77777777" w:rsidR="004E6726" w:rsidRDefault="004E6726" w:rsidP="00114C23">
            <w:pPr>
              <w:spacing w:line="276" w:lineRule="auto"/>
              <w:ind w:left="-180" w:right="-36"/>
              <w:jc w:val="center"/>
            </w:pPr>
            <w:r>
              <w:t>% к</w:t>
            </w:r>
          </w:p>
          <w:p w14:paraId="2574CBF9" w14:textId="77777777" w:rsidR="004E6726" w:rsidRDefault="00E57FC1" w:rsidP="00114C23">
            <w:pPr>
              <w:spacing w:line="276" w:lineRule="auto"/>
              <w:ind w:left="-108" w:right="-108"/>
              <w:jc w:val="center"/>
            </w:pPr>
            <w:r>
              <w:t>уточнен</w:t>
            </w:r>
            <w:r w:rsidR="004E6726">
              <w:t>ному плану</w:t>
            </w:r>
          </w:p>
          <w:p w14:paraId="0CC1DE83" w14:textId="77777777" w:rsidR="004E6726" w:rsidRDefault="004E6726" w:rsidP="00114C23">
            <w:pPr>
              <w:spacing w:line="276" w:lineRule="auto"/>
              <w:ind w:left="-180" w:right="-36"/>
              <w:jc w:val="center"/>
            </w:pPr>
          </w:p>
        </w:tc>
      </w:tr>
      <w:tr w:rsidR="00FA5C60" w14:paraId="56057FB6" w14:textId="77777777" w:rsidTr="00114C23">
        <w:trPr>
          <w:trHeight w:val="341"/>
        </w:trPr>
        <w:tc>
          <w:tcPr>
            <w:tcW w:w="3402" w:type="dxa"/>
          </w:tcPr>
          <w:p w14:paraId="076A454B" w14:textId="77777777" w:rsidR="00FA5C60" w:rsidRDefault="00FA5C60" w:rsidP="00774F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Доходы – всего,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276" w:type="dxa"/>
          </w:tcPr>
          <w:p w14:paraId="12F10CE4" w14:textId="3792AB3A" w:rsidR="00FA5C60" w:rsidRDefault="00F571F8" w:rsidP="00651176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3371,6</w:t>
            </w:r>
          </w:p>
        </w:tc>
        <w:tc>
          <w:tcPr>
            <w:tcW w:w="1418" w:type="dxa"/>
          </w:tcPr>
          <w:p w14:paraId="4488349C" w14:textId="70CE4ADC" w:rsidR="00FA5C60" w:rsidRDefault="00F571F8" w:rsidP="00966654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3624,9</w:t>
            </w:r>
          </w:p>
        </w:tc>
        <w:tc>
          <w:tcPr>
            <w:tcW w:w="1417" w:type="dxa"/>
          </w:tcPr>
          <w:p w14:paraId="38571DD6" w14:textId="1565C734" w:rsidR="00FA5C60" w:rsidRPr="0011633D" w:rsidRDefault="00F571F8" w:rsidP="00652C41">
            <w:pPr>
              <w:spacing w:line="276" w:lineRule="auto"/>
              <w:ind w:left="-108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3653,7</w:t>
            </w:r>
          </w:p>
        </w:tc>
        <w:tc>
          <w:tcPr>
            <w:tcW w:w="1701" w:type="dxa"/>
          </w:tcPr>
          <w:p w14:paraId="01207A6E" w14:textId="7448594A" w:rsidR="00FA5C60" w:rsidRPr="0011633D" w:rsidRDefault="00F571F8" w:rsidP="00774FB4">
            <w:pPr>
              <w:spacing w:line="276" w:lineRule="auto"/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100,8</w:t>
            </w:r>
          </w:p>
        </w:tc>
      </w:tr>
      <w:tr w:rsidR="00FA5C60" w14:paraId="71FDFFF4" w14:textId="77777777" w:rsidTr="00114C23">
        <w:trPr>
          <w:trHeight w:val="397"/>
        </w:trPr>
        <w:tc>
          <w:tcPr>
            <w:tcW w:w="3402" w:type="dxa"/>
          </w:tcPr>
          <w:p w14:paraId="2C015A56" w14:textId="77777777" w:rsidR="00FA5C60" w:rsidRDefault="00FA5C60" w:rsidP="00774FB4">
            <w:pPr>
              <w:spacing w:line="276" w:lineRule="auto"/>
            </w:pPr>
            <w:r>
              <w:rPr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276" w:type="dxa"/>
          </w:tcPr>
          <w:p w14:paraId="4AF365CA" w14:textId="2D5289EA" w:rsidR="00FA5C60" w:rsidRDefault="00F571F8" w:rsidP="00651176">
            <w:pPr>
              <w:spacing w:line="276" w:lineRule="auto"/>
              <w:ind w:left="-108" w:right="-108"/>
              <w:jc w:val="center"/>
            </w:pPr>
            <w:r>
              <w:t>318,9</w:t>
            </w:r>
          </w:p>
        </w:tc>
        <w:tc>
          <w:tcPr>
            <w:tcW w:w="1418" w:type="dxa"/>
          </w:tcPr>
          <w:p w14:paraId="7694DA56" w14:textId="51346FB7" w:rsidR="00FA5C60" w:rsidRDefault="004642EF" w:rsidP="00966654">
            <w:pPr>
              <w:spacing w:line="276" w:lineRule="auto"/>
              <w:ind w:left="-108" w:right="-108"/>
              <w:jc w:val="center"/>
            </w:pPr>
            <w:r>
              <w:t>3</w:t>
            </w:r>
            <w:r w:rsidR="00F571F8">
              <w:t>39,4</w:t>
            </w:r>
          </w:p>
        </w:tc>
        <w:tc>
          <w:tcPr>
            <w:tcW w:w="1417" w:type="dxa"/>
          </w:tcPr>
          <w:p w14:paraId="4788FAEB" w14:textId="0E154FEA" w:rsidR="00FA5C60" w:rsidRPr="0011633D" w:rsidRDefault="00F571F8" w:rsidP="00651176">
            <w:pPr>
              <w:spacing w:line="276" w:lineRule="auto"/>
              <w:ind w:left="-180" w:firstLine="143"/>
              <w:jc w:val="center"/>
            </w:pPr>
            <w:r>
              <w:t>368,2</w:t>
            </w:r>
          </w:p>
        </w:tc>
        <w:tc>
          <w:tcPr>
            <w:tcW w:w="1701" w:type="dxa"/>
          </w:tcPr>
          <w:p w14:paraId="6D0EF5F1" w14:textId="74CFBE00" w:rsidR="00FA5C60" w:rsidRPr="0011633D" w:rsidRDefault="00F571F8" w:rsidP="00774FB4">
            <w:pPr>
              <w:spacing w:line="276" w:lineRule="auto"/>
              <w:ind w:left="34" w:right="34"/>
              <w:jc w:val="center"/>
            </w:pPr>
            <w:r>
              <w:t>108,5</w:t>
            </w:r>
          </w:p>
        </w:tc>
      </w:tr>
      <w:tr w:rsidR="00FA5C60" w14:paraId="793630FA" w14:textId="77777777" w:rsidTr="00114C23">
        <w:trPr>
          <w:trHeight w:val="397"/>
        </w:trPr>
        <w:tc>
          <w:tcPr>
            <w:tcW w:w="3402" w:type="dxa"/>
          </w:tcPr>
          <w:p w14:paraId="385138F0" w14:textId="77777777" w:rsidR="00FA5C60" w:rsidRDefault="00FA5C60" w:rsidP="00774FB4">
            <w:pPr>
              <w:spacing w:line="276" w:lineRule="auto"/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1F022E6C" w14:textId="4DF1A167" w:rsidR="00FA5C60" w:rsidRDefault="00F571F8" w:rsidP="00651176">
            <w:pPr>
              <w:spacing w:line="276" w:lineRule="auto"/>
              <w:ind w:left="-108" w:right="-108"/>
              <w:jc w:val="center"/>
            </w:pPr>
            <w:r>
              <w:t>3052,7</w:t>
            </w:r>
          </w:p>
        </w:tc>
        <w:tc>
          <w:tcPr>
            <w:tcW w:w="1418" w:type="dxa"/>
          </w:tcPr>
          <w:p w14:paraId="31BBB9E8" w14:textId="6889E8CC" w:rsidR="00FA5C60" w:rsidRDefault="00F571F8" w:rsidP="00966654">
            <w:pPr>
              <w:spacing w:line="276" w:lineRule="auto"/>
              <w:ind w:left="-108" w:right="-108"/>
              <w:jc w:val="center"/>
            </w:pPr>
            <w:r>
              <w:t>3285,5</w:t>
            </w:r>
          </w:p>
        </w:tc>
        <w:tc>
          <w:tcPr>
            <w:tcW w:w="1417" w:type="dxa"/>
          </w:tcPr>
          <w:p w14:paraId="09D7B680" w14:textId="615B00FE" w:rsidR="00FA5C60" w:rsidRPr="0011633D" w:rsidRDefault="00F571F8" w:rsidP="00651176">
            <w:pPr>
              <w:spacing w:line="276" w:lineRule="auto"/>
              <w:ind w:left="-180" w:firstLine="143"/>
              <w:jc w:val="center"/>
            </w:pPr>
            <w:r>
              <w:t>3285,5</w:t>
            </w:r>
          </w:p>
        </w:tc>
        <w:tc>
          <w:tcPr>
            <w:tcW w:w="1701" w:type="dxa"/>
          </w:tcPr>
          <w:p w14:paraId="33810F56" w14:textId="77777777" w:rsidR="00FA5C60" w:rsidRPr="0011633D" w:rsidRDefault="004642EF" w:rsidP="00774FB4">
            <w:pPr>
              <w:spacing w:line="276" w:lineRule="auto"/>
              <w:ind w:left="34" w:right="34"/>
              <w:jc w:val="center"/>
            </w:pPr>
            <w:r>
              <w:t>100,0</w:t>
            </w:r>
          </w:p>
        </w:tc>
      </w:tr>
      <w:tr w:rsidR="00FA5C60" w14:paraId="6EDF4EAB" w14:textId="77777777" w:rsidTr="00114C23">
        <w:trPr>
          <w:trHeight w:val="397"/>
        </w:trPr>
        <w:tc>
          <w:tcPr>
            <w:tcW w:w="3402" w:type="dxa"/>
          </w:tcPr>
          <w:p w14:paraId="2F01E5C0" w14:textId="77777777" w:rsidR="00FA5C60" w:rsidRDefault="00FA5C60" w:rsidP="00774F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Расходы – всего</w:t>
            </w:r>
          </w:p>
        </w:tc>
        <w:tc>
          <w:tcPr>
            <w:tcW w:w="1276" w:type="dxa"/>
          </w:tcPr>
          <w:p w14:paraId="76D7C532" w14:textId="55A74882" w:rsidR="00FA5C60" w:rsidRDefault="00F571F8" w:rsidP="00651176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3371,6</w:t>
            </w:r>
          </w:p>
        </w:tc>
        <w:tc>
          <w:tcPr>
            <w:tcW w:w="1418" w:type="dxa"/>
          </w:tcPr>
          <w:p w14:paraId="4EB5162F" w14:textId="3537FD78" w:rsidR="00FA5C60" w:rsidRDefault="00F571F8" w:rsidP="00966654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3717,9</w:t>
            </w:r>
          </w:p>
        </w:tc>
        <w:tc>
          <w:tcPr>
            <w:tcW w:w="1417" w:type="dxa"/>
          </w:tcPr>
          <w:p w14:paraId="1420EF34" w14:textId="40D1668B" w:rsidR="00FA5C60" w:rsidRPr="0011633D" w:rsidRDefault="00F571F8" w:rsidP="00651176">
            <w:pPr>
              <w:tabs>
                <w:tab w:val="left" w:pos="1332"/>
              </w:tabs>
              <w:spacing w:line="276" w:lineRule="auto"/>
              <w:ind w:left="-180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3630,7</w:t>
            </w:r>
          </w:p>
        </w:tc>
        <w:tc>
          <w:tcPr>
            <w:tcW w:w="1701" w:type="dxa"/>
          </w:tcPr>
          <w:p w14:paraId="4E856778" w14:textId="78280133" w:rsidR="00FA5C60" w:rsidRPr="0011633D" w:rsidRDefault="004642EF" w:rsidP="00E57FC1">
            <w:pPr>
              <w:tabs>
                <w:tab w:val="left" w:pos="1332"/>
              </w:tabs>
              <w:spacing w:line="276" w:lineRule="auto"/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571F8">
              <w:rPr>
                <w:b/>
                <w:bCs/>
              </w:rPr>
              <w:t>7,7</w:t>
            </w:r>
          </w:p>
        </w:tc>
      </w:tr>
    </w:tbl>
    <w:p w14:paraId="07D9DB6E" w14:textId="38CC1894" w:rsidR="003B223D" w:rsidRPr="009D7039" w:rsidRDefault="003B223D" w:rsidP="003B223D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9D7039">
        <w:rPr>
          <w:sz w:val="28"/>
          <w:szCs w:val="28"/>
        </w:rPr>
        <w:t xml:space="preserve">В течение года в бюджет </w:t>
      </w:r>
      <w:r>
        <w:rPr>
          <w:sz w:val="28"/>
          <w:szCs w:val="28"/>
        </w:rPr>
        <w:t>сельского поселения</w:t>
      </w:r>
      <w:r w:rsidRPr="009D7039">
        <w:rPr>
          <w:sz w:val="28"/>
          <w:szCs w:val="28"/>
        </w:rPr>
        <w:t xml:space="preserve"> в первоначальные плановые назначения внесено 5 изменений. В результате вносимых изменений первоначальный план по доходам на 202</w:t>
      </w:r>
      <w:r w:rsidR="00F571F8">
        <w:rPr>
          <w:sz w:val="28"/>
          <w:szCs w:val="28"/>
        </w:rPr>
        <w:t>3</w:t>
      </w:r>
      <w:r w:rsidRPr="009D7039">
        <w:rPr>
          <w:sz w:val="28"/>
          <w:szCs w:val="28"/>
        </w:rPr>
        <w:t xml:space="preserve"> год увеличен </w:t>
      </w:r>
      <w:r w:rsidRPr="009D7039">
        <w:rPr>
          <w:sz w:val="28"/>
          <w:szCs w:val="28"/>
        </w:rPr>
        <w:br/>
        <w:t xml:space="preserve">на </w:t>
      </w:r>
      <w:r w:rsidR="00F571F8">
        <w:rPr>
          <w:sz w:val="28"/>
          <w:szCs w:val="28"/>
        </w:rPr>
        <w:t>253,3</w:t>
      </w:r>
      <w:r w:rsidRPr="009D7039">
        <w:rPr>
          <w:sz w:val="28"/>
          <w:szCs w:val="28"/>
        </w:rPr>
        <w:t xml:space="preserve"> тыс. рублей или на </w:t>
      </w:r>
      <w:r w:rsidR="00F571F8">
        <w:rPr>
          <w:sz w:val="28"/>
          <w:szCs w:val="28"/>
        </w:rPr>
        <w:t>7,5</w:t>
      </w:r>
      <w:r w:rsidRPr="009D7039">
        <w:rPr>
          <w:sz w:val="28"/>
          <w:szCs w:val="28"/>
        </w:rPr>
        <w:t xml:space="preserve">%, из которых объем налоговых </w:t>
      </w:r>
      <w:r w:rsidRPr="009D7039">
        <w:rPr>
          <w:sz w:val="28"/>
          <w:szCs w:val="28"/>
        </w:rPr>
        <w:br/>
        <w:t xml:space="preserve">и неналоговых доходов </w:t>
      </w:r>
      <w:r w:rsidR="00F571F8">
        <w:rPr>
          <w:sz w:val="28"/>
          <w:szCs w:val="28"/>
        </w:rPr>
        <w:t>увеличен</w:t>
      </w:r>
      <w:r w:rsidRPr="009D7039">
        <w:rPr>
          <w:sz w:val="28"/>
          <w:szCs w:val="28"/>
        </w:rPr>
        <w:t xml:space="preserve"> на </w:t>
      </w:r>
      <w:r w:rsidR="00F571F8">
        <w:rPr>
          <w:sz w:val="28"/>
          <w:szCs w:val="28"/>
        </w:rPr>
        <w:t>20,5</w:t>
      </w:r>
      <w:r w:rsidRPr="009D7039">
        <w:rPr>
          <w:sz w:val="28"/>
          <w:szCs w:val="28"/>
        </w:rPr>
        <w:t xml:space="preserve"> тыс. рублей (на </w:t>
      </w:r>
      <w:r w:rsidR="00F571F8">
        <w:rPr>
          <w:sz w:val="28"/>
          <w:szCs w:val="28"/>
        </w:rPr>
        <w:t>6,4</w:t>
      </w:r>
      <w:r w:rsidRPr="009D7039">
        <w:rPr>
          <w:sz w:val="28"/>
          <w:szCs w:val="28"/>
        </w:rPr>
        <w:t xml:space="preserve">%), объем безвозмездных поступлений увеличен </w:t>
      </w:r>
      <w:r w:rsidRPr="009D7039">
        <w:rPr>
          <w:color w:val="000000"/>
          <w:sz w:val="28"/>
          <w:szCs w:val="28"/>
        </w:rPr>
        <w:t xml:space="preserve">на </w:t>
      </w:r>
      <w:r w:rsidR="00F571F8">
        <w:rPr>
          <w:color w:val="000000"/>
          <w:sz w:val="28"/>
          <w:szCs w:val="28"/>
        </w:rPr>
        <w:t>232,8</w:t>
      </w:r>
      <w:r w:rsidRPr="009D7039">
        <w:rPr>
          <w:color w:val="000000"/>
          <w:sz w:val="28"/>
          <w:szCs w:val="28"/>
        </w:rPr>
        <w:t xml:space="preserve"> тыс.</w:t>
      </w:r>
      <w:r w:rsidRPr="009D7039">
        <w:rPr>
          <w:sz w:val="28"/>
          <w:szCs w:val="28"/>
        </w:rPr>
        <w:t xml:space="preserve"> рублей </w:t>
      </w:r>
      <w:r w:rsidRPr="009D7039">
        <w:rPr>
          <w:sz w:val="28"/>
          <w:szCs w:val="28"/>
        </w:rPr>
        <w:br/>
        <w:t xml:space="preserve">(на </w:t>
      </w:r>
      <w:r w:rsidR="00F571F8">
        <w:rPr>
          <w:sz w:val="28"/>
          <w:szCs w:val="28"/>
        </w:rPr>
        <w:t>7,6</w:t>
      </w:r>
      <w:r w:rsidRPr="009D7039">
        <w:rPr>
          <w:sz w:val="28"/>
          <w:szCs w:val="28"/>
        </w:rPr>
        <w:t>%).</w:t>
      </w:r>
    </w:p>
    <w:p w14:paraId="4BC3AE40" w14:textId="780CF651" w:rsidR="00BE1C39" w:rsidRDefault="00BE1C39" w:rsidP="00EC092F">
      <w:pPr>
        <w:spacing w:line="360" w:lineRule="auto"/>
        <w:ind w:firstLine="708"/>
        <w:jc w:val="both"/>
        <w:rPr>
          <w:sz w:val="28"/>
          <w:szCs w:val="28"/>
        </w:rPr>
      </w:pPr>
      <w:r w:rsidRPr="00AE5098">
        <w:rPr>
          <w:sz w:val="28"/>
          <w:szCs w:val="28"/>
        </w:rPr>
        <w:t xml:space="preserve">Расходная часть бюджета </w:t>
      </w:r>
      <w:r w:rsidR="00EC092F">
        <w:rPr>
          <w:sz w:val="28"/>
          <w:szCs w:val="28"/>
        </w:rPr>
        <w:t xml:space="preserve">в ходе исполнения бюджета сельского поселения </w:t>
      </w:r>
      <w:r w:rsidR="00334CBD">
        <w:rPr>
          <w:sz w:val="28"/>
          <w:szCs w:val="28"/>
        </w:rPr>
        <w:t xml:space="preserve">увеличена </w:t>
      </w:r>
      <w:r w:rsidR="00334CBD" w:rsidRPr="0011633D">
        <w:rPr>
          <w:sz w:val="28"/>
          <w:szCs w:val="28"/>
        </w:rPr>
        <w:t xml:space="preserve">на </w:t>
      </w:r>
      <w:r w:rsidR="005E34C3" w:rsidRPr="001816A9">
        <w:rPr>
          <w:sz w:val="28"/>
          <w:szCs w:val="28"/>
        </w:rPr>
        <w:t xml:space="preserve">сумму </w:t>
      </w:r>
      <w:r w:rsidR="00F571F8">
        <w:rPr>
          <w:sz w:val="28"/>
          <w:szCs w:val="28"/>
        </w:rPr>
        <w:t>346,3</w:t>
      </w:r>
      <w:r w:rsidR="00210D36">
        <w:rPr>
          <w:sz w:val="28"/>
          <w:szCs w:val="28"/>
        </w:rPr>
        <w:t xml:space="preserve"> тыс. рублей</w:t>
      </w:r>
      <w:r w:rsidR="00EC092F">
        <w:rPr>
          <w:sz w:val="28"/>
          <w:szCs w:val="28"/>
        </w:rPr>
        <w:t xml:space="preserve"> или на </w:t>
      </w:r>
      <w:r w:rsidR="00F571F8">
        <w:rPr>
          <w:sz w:val="28"/>
          <w:szCs w:val="28"/>
        </w:rPr>
        <w:t>10,3</w:t>
      </w:r>
      <w:r w:rsidR="00EC092F">
        <w:rPr>
          <w:sz w:val="28"/>
          <w:szCs w:val="28"/>
        </w:rPr>
        <w:t>%</w:t>
      </w:r>
      <w:r w:rsidR="001804E0">
        <w:rPr>
          <w:sz w:val="28"/>
          <w:szCs w:val="28"/>
        </w:rPr>
        <w:t>.</w:t>
      </w:r>
    </w:p>
    <w:p w14:paraId="2D00BC4C" w14:textId="77777777" w:rsidR="003B223D" w:rsidRDefault="003B223D" w:rsidP="00EC092F">
      <w:pPr>
        <w:spacing w:line="360" w:lineRule="auto"/>
        <w:ind w:firstLine="708"/>
        <w:jc w:val="both"/>
        <w:rPr>
          <w:sz w:val="28"/>
          <w:szCs w:val="28"/>
        </w:rPr>
      </w:pPr>
    </w:p>
    <w:p w14:paraId="10446A6E" w14:textId="77777777" w:rsidR="00301D9A" w:rsidRPr="009D7039" w:rsidRDefault="00301D9A" w:rsidP="00301D9A">
      <w:pPr>
        <w:spacing w:line="360" w:lineRule="auto"/>
        <w:ind w:firstLine="709"/>
        <w:jc w:val="both"/>
        <w:rPr>
          <w:sz w:val="28"/>
          <w:szCs w:val="28"/>
        </w:rPr>
      </w:pPr>
      <w:r w:rsidRPr="009D7039">
        <w:rPr>
          <w:sz w:val="28"/>
          <w:szCs w:val="28"/>
        </w:rPr>
        <w:lastRenderedPageBreak/>
        <w:t xml:space="preserve">По основным видам доходов изменение плановых показателей представлено в следующей таблице: </w:t>
      </w:r>
    </w:p>
    <w:p w14:paraId="2BB3C7FE" w14:textId="77777777" w:rsidR="00301D9A" w:rsidRPr="009F642A" w:rsidRDefault="00301D9A" w:rsidP="00301D9A">
      <w:pPr>
        <w:ind w:firstLine="720"/>
        <w:jc w:val="right"/>
      </w:pPr>
      <w:r w:rsidRPr="009F642A">
        <w:t>Таблица № 2</w:t>
      </w:r>
    </w:p>
    <w:p w14:paraId="2B0C206F" w14:textId="77777777" w:rsidR="00301D9A" w:rsidRPr="009F642A" w:rsidRDefault="00301D9A" w:rsidP="00301D9A">
      <w:pPr>
        <w:ind w:left="7655" w:hanging="142"/>
        <w:jc w:val="right"/>
      </w:pPr>
      <w:r w:rsidRPr="009F642A">
        <w:t>тыс. рублей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9"/>
        <w:gridCol w:w="1346"/>
        <w:gridCol w:w="1417"/>
        <w:gridCol w:w="1418"/>
        <w:gridCol w:w="1275"/>
      </w:tblGrid>
      <w:tr w:rsidR="00301D9A" w:rsidRPr="009D7039" w14:paraId="4CDD9D99" w14:textId="77777777" w:rsidTr="00301D9A">
        <w:trPr>
          <w:trHeight w:val="4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0EE8" w14:textId="77777777" w:rsidR="00301D9A" w:rsidRPr="009D7039" w:rsidRDefault="00301D9A" w:rsidP="00966654">
            <w:pPr>
              <w:jc w:val="center"/>
              <w:rPr>
                <w:sz w:val="20"/>
                <w:szCs w:val="20"/>
              </w:rPr>
            </w:pPr>
            <w:proofErr w:type="gramStart"/>
            <w:r w:rsidRPr="009D7039">
              <w:rPr>
                <w:sz w:val="20"/>
                <w:szCs w:val="20"/>
              </w:rPr>
              <w:t>Наименование  показателя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7FD1" w14:textId="77777777" w:rsidR="00301D9A" w:rsidRPr="009D7039" w:rsidRDefault="00301D9A" w:rsidP="00966654">
            <w:pPr>
              <w:ind w:hanging="10"/>
              <w:jc w:val="center"/>
              <w:rPr>
                <w:sz w:val="20"/>
                <w:szCs w:val="20"/>
              </w:rPr>
            </w:pPr>
            <w:proofErr w:type="spellStart"/>
            <w:r w:rsidRPr="009D7039">
              <w:rPr>
                <w:sz w:val="20"/>
                <w:szCs w:val="20"/>
              </w:rPr>
              <w:t>Первона-чальный</w:t>
            </w:r>
            <w:proofErr w:type="spellEnd"/>
            <w:r w:rsidRPr="009D7039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7534" w14:textId="77777777" w:rsidR="00301D9A" w:rsidRPr="009D7039" w:rsidRDefault="00301D9A" w:rsidP="00966654">
            <w:pPr>
              <w:ind w:hanging="10"/>
              <w:jc w:val="center"/>
              <w:rPr>
                <w:sz w:val="20"/>
                <w:szCs w:val="20"/>
              </w:rPr>
            </w:pPr>
            <w:r w:rsidRPr="009D703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2487" w14:textId="77777777" w:rsidR="00301D9A" w:rsidRPr="009D7039" w:rsidRDefault="00301D9A" w:rsidP="00966654">
            <w:pPr>
              <w:jc w:val="center"/>
              <w:rPr>
                <w:sz w:val="20"/>
                <w:szCs w:val="20"/>
              </w:rPr>
            </w:pPr>
            <w:r w:rsidRPr="009D7039">
              <w:rPr>
                <w:sz w:val="20"/>
                <w:szCs w:val="20"/>
              </w:rPr>
              <w:t>Сумма увеличения (снижения)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AAD" w14:textId="77777777" w:rsidR="00301D9A" w:rsidRPr="009D7039" w:rsidRDefault="00301D9A" w:rsidP="00966654">
            <w:pPr>
              <w:ind w:hanging="10"/>
              <w:jc w:val="center"/>
              <w:rPr>
                <w:sz w:val="20"/>
                <w:szCs w:val="20"/>
              </w:rPr>
            </w:pPr>
            <w:r w:rsidRPr="009D7039">
              <w:rPr>
                <w:sz w:val="20"/>
                <w:szCs w:val="20"/>
              </w:rPr>
              <w:t>% увеличения (снижения) плана</w:t>
            </w:r>
          </w:p>
        </w:tc>
      </w:tr>
      <w:tr w:rsidR="00301D9A" w:rsidRPr="009D7039" w14:paraId="38BE3298" w14:textId="77777777" w:rsidTr="00301D9A">
        <w:trPr>
          <w:trHeight w:val="358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CBF" w14:textId="77777777" w:rsidR="00301D9A" w:rsidRPr="009D7039" w:rsidRDefault="00301D9A" w:rsidP="00966654">
            <w:pPr>
              <w:rPr>
                <w:b/>
                <w:bCs/>
              </w:rPr>
            </w:pPr>
            <w:r w:rsidRPr="009D7039">
              <w:rPr>
                <w:b/>
                <w:bCs/>
                <w:sz w:val="22"/>
                <w:szCs w:val="22"/>
              </w:rPr>
              <w:t>Налоговые доходы всего,</w:t>
            </w:r>
          </w:p>
          <w:p w14:paraId="6002B73E" w14:textId="77777777" w:rsidR="00301D9A" w:rsidRPr="009D7039" w:rsidRDefault="00301D9A" w:rsidP="00966654">
            <w:pPr>
              <w:rPr>
                <w:b/>
                <w:bCs/>
              </w:rPr>
            </w:pPr>
            <w:r w:rsidRPr="009D7039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A91A" w14:textId="111F45CE" w:rsidR="00301D9A" w:rsidRPr="009D7039" w:rsidRDefault="00F571F8" w:rsidP="0096665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33A5" w14:textId="44A0BD8C" w:rsidR="00301D9A" w:rsidRPr="009D7039" w:rsidRDefault="006C0B4D" w:rsidP="00966654">
            <w:pPr>
              <w:jc w:val="center"/>
              <w:rPr>
                <w:b/>
                <w:bCs/>
                <w:highlight w:val="yellow"/>
              </w:rPr>
            </w:pPr>
            <w:r w:rsidRPr="006C0B4D">
              <w:rPr>
                <w:b/>
                <w:bCs/>
              </w:rPr>
              <w:t>315,4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1BAE" w14:textId="2C6B3F11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BAC8" w14:textId="2F58C3B2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107,0</w:t>
            </w:r>
          </w:p>
        </w:tc>
      </w:tr>
      <w:tr w:rsidR="00301D9A" w:rsidRPr="009D7039" w14:paraId="215D71FC" w14:textId="77777777" w:rsidTr="00301D9A">
        <w:trPr>
          <w:trHeight w:val="283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C3F0" w14:textId="77777777" w:rsidR="00301D9A" w:rsidRPr="009D7039" w:rsidRDefault="00301D9A" w:rsidP="00966654">
            <w:r w:rsidRPr="009D703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BC69" w14:textId="2559AA21" w:rsidR="00301D9A" w:rsidRPr="009D7039" w:rsidRDefault="00F571F8" w:rsidP="00966654">
            <w:pPr>
              <w:jc w:val="center"/>
              <w:rPr>
                <w:highlight w:val="yellow"/>
              </w:rPr>
            </w:pPr>
            <w: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31C" w14:textId="41E32CE6" w:rsidR="00301D9A" w:rsidRPr="009D7039" w:rsidRDefault="006C0B4D" w:rsidP="00966654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0781" w14:textId="48383D34" w:rsidR="00301D9A" w:rsidRPr="009D7039" w:rsidRDefault="006C0B4D" w:rsidP="00966654">
            <w:pPr>
              <w:jc w:val="center"/>
            </w:pPr>
            <w: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9CC7" w14:textId="6E8197C4" w:rsidR="00301D9A" w:rsidRPr="009D7039" w:rsidRDefault="006C0B4D" w:rsidP="00966654">
            <w:pPr>
              <w:jc w:val="center"/>
            </w:pPr>
            <w:r>
              <w:t>106,4</w:t>
            </w:r>
          </w:p>
        </w:tc>
      </w:tr>
      <w:tr w:rsidR="00F571F8" w:rsidRPr="009D7039" w14:paraId="2230ED74" w14:textId="77777777" w:rsidTr="00301D9A">
        <w:trPr>
          <w:trHeight w:val="5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7B74" w14:textId="3A47CA65" w:rsidR="00F571F8" w:rsidRPr="00F571F8" w:rsidRDefault="00F571F8" w:rsidP="00966654">
            <w:pPr>
              <w:rPr>
                <w:sz w:val="22"/>
                <w:szCs w:val="22"/>
              </w:rPr>
            </w:pPr>
            <w:r w:rsidRPr="00F571F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8EB" w14:textId="7A235417" w:rsidR="00F571F8" w:rsidRPr="00F571F8" w:rsidRDefault="00F571F8" w:rsidP="00966654">
            <w:pPr>
              <w:jc w:val="center"/>
            </w:pPr>
            <w:r w:rsidRPr="00F571F8">
              <w:t>243,9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8E1" w14:textId="2ADA5543" w:rsidR="00F571F8" w:rsidRPr="00F571F8" w:rsidRDefault="006C0B4D" w:rsidP="00966654">
            <w:pPr>
              <w:jc w:val="center"/>
            </w:pPr>
            <w:r>
              <w:t>262,1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2A7C" w14:textId="197E89BA" w:rsidR="00F571F8" w:rsidRPr="00F571F8" w:rsidRDefault="006C0B4D" w:rsidP="00966654">
            <w:pPr>
              <w:jc w:val="center"/>
            </w:pPr>
            <w: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A1C" w14:textId="0F79D065" w:rsidR="00F571F8" w:rsidRPr="00F571F8" w:rsidRDefault="006C0B4D" w:rsidP="00966654">
            <w:pPr>
              <w:jc w:val="center"/>
            </w:pPr>
            <w:r>
              <w:t>107,5</w:t>
            </w:r>
          </w:p>
        </w:tc>
      </w:tr>
      <w:tr w:rsidR="00F571F8" w:rsidRPr="009D7039" w14:paraId="68E7B591" w14:textId="77777777" w:rsidTr="00301D9A">
        <w:trPr>
          <w:trHeight w:val="5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CEF5" w14:textId="68038F9B" w:rsidR="00F571F8" w:rsidRPr="00F571F8" w:rsidRDefault="00F571F8" w:rsidP="00966654">
            <w:pPr>
              <w:rPr>
                <w:sz w:val="22"/>
                <w:szCs w:val="22"/>
              </w:rPr>
            </w:pPr>
            <w:r w:rsidRPr="00F571F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B56" w14:textId="3E9097AF" w:rsidR="00F571F8" w:rsidRPr="00F571F8" w:rsidRDefault="00F571F8" w:rsidP="00966654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663" w14:textId="7270D1BA" w:rsidR="00F571F8" w:rsidRPr="00F571F8" w:rsidRDefault="006C0B4D" w:rsidP="00966654">
            <w:pPr>
              <w:jc w:val="center"/>
            </w:pPr>
            <w: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5E8" w14:textId="6C15643D" w:rsidR="00F571F8" w:rsidRPr="00F571F8" w:rsidRDefault="006C0B4D" w:rsidP="00966654">
            <w:pPr>
              <w:jc w:val="center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C9FD" w14:textId="084D5E57" w:rsidR="00F571F8" w:rsidRPr="00F571F8" w:rsidRDefault="006C0B4D" w:rsidP="00966654">
            <w:pPr>
              <w:jc w:val="center"/>
            </w:pPr>
            <w:r>
              <w:t>130,0</w:t>
            </w:r>
          </w:p>
        </w:tc>
      </w:tr>
      <w:tr w:rsidR="00F571F8" w:rsidRPr="009D7039" w14:paraId="2ED0ECD9" w14:textId="77777777" w:rsidTr="00301D9A">
        <w:trPr>
          <w:trHeight w:val="5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02F" w14:textId="2B05A3DB" w:rsidR="00F571F8" w:rsidRPr="00F571F8" w:rsidRDefault="00F571F8" w:rsidP="00966654">
            <w:pPr>
              <w:rPr>
                <w:sz w:val="22"/>
                <w:szCs w:val="22"/>
              </w:rPr>
            </w:pPr>
            <w:r w:rsidRPr="00F571F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EE1B" w14:textId="4E909C10" w:rsidR="00F571F8" w:rsidRPr="00F571F8" w:rsidRDefault="00F571F8" w:rsidP="00966654">
            <w:pPr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40AC" w14:textId="0D5385F1" w:rsidR="00F571F8" w:rsidRPr="00F571F8" w:rsidRDefault="006C0B4D" w:rsidP="00966654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F89" w14:textId="0CCE6505" w:rsidR="00F571F8" w:rsidRPr="00F571F8" w:rsidRDefault="006C0B4D" w:rsidP="00966654">
            <w:pPr>
              <w:jc w:val="center"/>
            </w:pPr>
            <w: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791" w14:textId="6AB0AF7E" w:rsidR="00F571F8" w:rsidRPr="00F571F8" w:rsidRDefault="006C0B4D" w:rsidP="00966654">
            <w:pPr>
              <w:jc w:val="center"/>
            </w:pPr>
            <w:r>
              <w:t>66,7</w:t>
            </w:r>
          </w:p>
        </w:tc>
      </w:tr>
      <w:tr w:rsidR="00301D9A" w:rsidRPr="009D7039" w14:paraId="133740DF" w14:textId="77777777" w:rsidTr="00301D9A">
        <w:trPr>
          <w:trHeight w:val="55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9569" w14:textId="77777777" w:rsidR="00301D9A" w:rsidRPr="009D7039" w:rsidRDefault="00301D9A" w:rsidP="00966654">
            <w:pPr>
              <w:rPr>
                <w:b/>
                <w:bCs/>
              </w:rPr>
            </w:pPr>
            <w:r w:rsidRPr="009D7039">
              <w:rPr>
                <w:b/>
                <w:bCs/>
                <w:sz w:val="22"/>
                <w:szCs w:val="22"/>
              </w:rPr>
              <w:t xml:space="preserve">Неналоговые доходы всего,  </w:t>
            </w:r>
          </w:p>
          <w:p w14:paraId="7A728DD8" w14:textId="77777777" w:rsidR="00301D9A" w:rsidRPr="009D7039" w:rsidRDefault="00301D9A" w:rsidP="00966654">
            <w:pPr>
              <w:rPr>
                <w:b/>
                <w:bCs/>
              </w:rPr>
            </w:pPr>
            <w:r w:rsidRPr="009D7039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9A39" w14:textId="5A88D354" w:rsidR="00301D9A" w:rsidRPr="009D7039" w:rsidRDefault="00F571F8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2ED6" w14:textId="0850C7FF" w:rsidR="00301D9A" w:rsidRPr="009D7039" w:rsidRDefault="006C0B4D" w:rsidP="0096665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8F12" w14:textId="16D55F42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2BE" w14:textId="68BA722D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01D9A" w:rsidRPr="009D7039" w14:paraId="293532A5" w14:textId="77777777" w:rsidTr="00301D9A">
        <w:trPr>
          <w:trHeight w:val="27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6994" w14:textId="77777777" w:rsidR="00301D9A" w:rsidRPr="009D7039" w:rsidRDefault="00301D9A" w:rsidP="00966654">
            <w:r w:rsidRPr="009D7039">
              <w:rPr>
                <w:color w:val="000000"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1FF0" w14:textId="7BAA6BA3" w:rsidR="00301D9A" w:rsidRPr="009D7039" w:rsidRDefault="00F571F8" w:rsidP="00966654">
            <w:pPr>
              <w:jc w:val="center"/>
              <w:rPr>
                <w:highlight w:val="yellow"/>
              </w:rPr>
            </w:pPr>
            <w: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3DD5" w14:textId="412C9EA0" w:rsidR="00301D9A" w:rsidRPr="009D7039" w:rsidRDefault="001249B1" w:rsidP="00966654">
            <w:pPr>
              <w:jc w:val="center"/>
              <w:rPr>
                <w:highlight w:val="yellow"/>
              </w:rPr>
            </w:pPr>
            <w:r>
              <w:t>24,</w:t>
            </w:r>
            <w:r w:rsidR="006C0B4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A20" w14:textId="0C032F6C" w:rsidR="00301D9A" w:rsidRPr="009D7039" w:rsidRDefault="006C0B4D" w:rsidP="0096665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204E" w14:textId="1EFA7F04" w:rsidR="00301D9A" w:rsidRPr="009D7039" w:rsidRDefault="006C0B4D" w:rsidP="00966654">
            <w:pPr>
              <w:jc w:val="center"/>
            </w:pPr>
            <w:r>
              <w:t>100,0</w:t>
            </w:r>
          </w:p>
        </w:tc>
      </w:tr>
      <w:tr w:rsidR="00301D9A" w:rsidRPr="009D7039" w14:paraId="72B19DE4" w14:textId="77777777" w:rsidTr="00301D9A">
        <w:trPr>
          <w:trHeight w:val="25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A367" w14:textId="77777777" w:rsidR="00301D9A" w:rsidRPr="009D7039" w:rsidRDefault="00301D9A" w:rsidP="00966654">
            <w:pPr>
              <w:rPr>
                <w:b/>
                <w:bCs/>
              </w:rPr>
            </w:pPr>
            <w:r w:rsidRPr="009D7039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A0D9" w14:textId="5BDADD43" w:rsidR="00301D9A" w:rsidRPr="009D7039" w:rsidRDefault="00F571F8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9D8C" w14:textId="71C17B67" w:rsidR="00301D9A" w:rsidRPr="009D7039" w:rsidRDefault="006C0B4D" w:rsidP="0096665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3285,5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8F3" w14:textId="060CA81F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8BE" w14:textId="77B77593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107,6</w:t>
            </w:r>
          </w:p>
        </w:tc>
      </w:tr>
      <w:tr w:rsidR="00301D9A" w:rsidRPr="009D7039" w14:paraId="3B6BBBEA" w14:textId="77777777" w:rsidTr="00301D9A">
        <w:trPr>
          <w:trHeight w:val="283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59D" w14:textId="77777777" w:rsidR="00301D9A" w:rsidRPr="009D7039" w:rsidRDefault="00301D9A" w:rsidP="00966654">
            <w:pPr>
              <w:rPr>
                <w:b/>
                <w:bCs/>
              </w:rPr>
            </w:pPr>
            <w:r w:rsidRPr="009D703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DD29" w14:textId="7CBA9010" w:rsidR="00301D9A" w:rsidRPr="009D7039" w:rsidRDefault="006C0B4D" w:rsidP="0096665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3371,6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F6B" w14:textId="035F6801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B752" w14:textId="5954EC45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C19F" w14:textId="22AEB27B" w:rsidR="00301D9A" w:rsidRPr="009D7039" w:rsidRDefault="006C0B4D" w:rsidP="00966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107,5</w:t>
            </w:r>
          </w:p>
        </w:tc>
      </w:tr>
    </w:tbl>
    <w:p w14:paraId="2F14E0F7" w14:textId="56771F25" w:rsidR="00301D9A" w:rsidRPr="009D7039" w:rsidRDefault="00301D9A" w:rsidP="00725C26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9D7039">
        <w:rPr>
          <w:sz w:val="28"/>
          <w:szCs w:val="28"/>
        </w:rPr>
        <w:t xml:space="preserve">Прогнозируемые показатели в целом по налоговым доходам </w:t>
      </w:r>
      <w:r w:rsidR="006C0B4D" w:rsidRPr="009D7039">
        <w:rPr>
          <w:sz w:val="28"/>
          <w:szCs w:val="28"/>
        </w:rPr>
        <w:t>у</w:t>
      </w:r>
      <w:r w:rsidR="006C0B4D">
        <w:rPr>
          <w:sz w:val="28"/>
          <w:szCs w:val="28"/>
        </w:rPr>
        <w:t>величены</w:t>
      </w:r>
      <w:r w:rsidRPr="009D7039">
        <w:rPr>
          <w:sz w:val="28"/>
          <w:szCs w:val="28"/>
        </w:rPr>
        <w:t xml:space="preserve"> на </w:t>
      </w:r>
      <w:r w:rsidR="006C0B4D">
        <w:rPr>
          <w:sz w:val="28"/>
          <w:szCs w:val="28"/>
        </w:rPr>
        <w:t>20,5</w:t>
      </w:r>
      <w:r w:rsidRPr="009D7039">
        <w:rPr>
          <w:sz w:val="28"/>
          <w:szCs w:val="28"/>
        </w:rPr>
        <w:t xml:space="preserve"> тыс. рублей (на </w:t>
      </w:r>
      <w:r w:rsidR="006C0B4D">
        <w:rPr>
          <w:sz w:val="28"/>
          <w:szCs w:val="28"/>
        </w:rPr>
        <w:t>7,0</w:t>
      </w:r>
      <w:r w:rsidRPr="009D7039">
        <w:rPr>
          <w:sz w:val="28"/>
          <w:szCs w:val="28"/>
        </w:rPr>
        <w:t>%), исходя из динамики поступлений отчетного года.</w:t>
      </w:r>
    </w:p>
    <w:p w14:paraId="4F073F38" w14:textId="38495EEB" w:rsidR="00301D9A" w:rsidRPr="009D7039" w:rsidRDefault="00301D9A" w:rsidP="00301D9A">
      <w:pPr>
        <w:spacing w:line="360" w:lineRule="auto"/>
        <w:ind w:firstLine="720"/>
        <w:jc w:val="both"/>
        <w:rPr>
          <w:sz w:val="28"/>
          <w:szCs w:val="28"/>
        </w:rPr>
      </w:pPr>
      <w:r w:rsidRPr="009D7039">
        <w:rPr>
          <w:sz w:val="28"/>
          <w:szCs w:val="28"/>
        </w:rPr>
        <w:t xml:space="preserve">По неналоговым доходам прогнозируемые показатели </w:t>
      </w:r>
      <w:r w:rsidR="006C0B4D">
        <w:rPr>
          <w:sz w:val="28"/>
          <w:szCs w:val="28"/>
        </w:rPr>
        <w:t>не изменились.</w:t>
      </w:r>
    </w:p>
    <w:p w14:paraId="641118DD" w14:textId="333A721F" w:rsidR="001467D5" w:rsidRDefault="00301D9A" w:rsidP="001467D5">
      <w:pPr>
        <w:spacing w:line="360" w:lineRule="auto"/>
        <w:ind w:firstLine="720"/>
        <w:jc w:val="both"/>
        <w:rPr>
          <w:sz w:val="28"/>
          <w:szCs w:val="28"/>
        </w:rPr>
      </w:pPr>
      <w:r w:rsidRPr="009D7039">
        <w:rPr>
          <w:sz w:val="28"/>
          <w:szCs w:val="28"/>
        </w:rPr>
        <w:t xml:space="preserve">Корректировка плановых показателей по безвозмездным поступлениям осуществлялась в соответствии с принятыми в ходе исполнения бюджета нормативными правовыми актами Правительства Кировской области по распределению и уточнению объема областных средств, а также по результатам внесенных изменений </w:t>
      </w:r>
      <w:r w:rsidR="001467D5">
        <w:rPr>
          <w:sz w:val="28"/>
          <w:szCs w:val="28"/>
        </w:rPr>
        <w:t xml:space="preserve">в решение Омутнинской районной Думы Кировской </w:t>
      </w:r>
      <w:r w:rsidR="001467D5" w:rsidRPr="00EC092F">
        <w:rPr>
          <w:sz w:val="28"/>
          <w:szCs w:val="28"/>
        </w:rPr>
        <w:t xml:space="preserve">области </w:t>
      </w:r>
      <w:r w:rsidR="001467D5">
        <w:rPr>
          <w:sz w:val="28"/>
          <w:szCs w:val="28"/>
        </w:rPr>
        <w:t>«</w:t>
      </w:r>
      <w:r w:rsidR="001467D5" w:rsidRPr="00EC092F">
        <w:rPr>
          <w:sz w:val="28"/>
          <w:szCs w:val="28"/>
        </w:rPr>
        <w:t>О бюджете муниципального образования Омутнинский муниципальный</w:t>
      </w:r>
      <w:r w:rsidR="001467D5">
        <w:rPr>
          <w:sz w:val="28"/>
          <w:szCs w:val="28"/>
        </w:rPr>
        <w:t xml:space="preserve"> район Кировской области на 202</w:t>
      </w:r>
      <w:r w:rsidR="006C0B4D">
        <w:rPr>
          <w:sz w:val="28"/>
          <w:szCs w:val="28"/>
        </w:rPr>
        <w:t>3</w:t>
      </w:r>
      <w:r w:rsidR="001467D5">
        <w:rPr>
          <w:sz w:val="28"/>
          <w:szCs w:val="28"/>
        </w:rPr>
        <w:t xml:space="preserve"> год и на плановый период 202</w:t>
      </w:r>
      <w:r w:rsidR="006C0B4D">
        <w:rPr>
          <w:sz w:val="28"/>
          <w:szCs w:val="28"/>
        </w:rPr>
        <w:t>4</w:t>
      </w:r>
      <w:r w:rsidR="001467D5">
        <w:rPr>
          <w:sz w:val="28"/>
          <w:szCs w:val="28"/>
        </w:rPr>
        <w:t xml:space="preserve"> и 202</w:t>
      </w:r>
      <w:r w:rsidR="006C0B4D">
        <w:rPr>
          <w:sz w:val="28"/>
          <w:szCs w:val="28"/>
        </w:rPr>
        <w:t>5</w:t>
      </w:r>
      <w:r w:rsidR="001467D5" w:rsidRPr="00EC092F">
        <w:rPr>
          <w:sz w:val="28"/>
          <w:szCs w:val="28"/>
        </w:rPr>
        <w:t xml:space="preserve"> годов</w:t>
      </w:r>
      <w:r w:rsidR="001467D5">
        <w:rPr>
          <w:sz w:val="28"/>
          <w:szCs w:val="28"/>
        </w:rPr>
        <w:t>».</w:t>
      </w:r>
    </w:p>
    <w:p w14:paraId="7EF3C819" w14:textId="77777777" w:rsidR="00BE1C39" w:rsidRPr="0084185C" w:rsidRDefault="00BE1C39" w:rsidP="00F429DE">
      <w:pPr>
        <w:spacing w:before="240" w:after="240" w:line="360" w:lineRule="auto"/>
        <w:jc w:val="center"/>
        <w:rPr>
          <w:b/>
          <w:bCs/>
          <w:sz w:val="28"/>
          <w:szCs w:val="28"/>
        </w:rPr>
      </w:pPr>
      <w:r w:rsidRPr="0084185C">
        <w:rPr>
          <w:b/>
          <w:bCs/>
          <w:sz w:val="28"/>
          <w:szCs w:val="28"/>
        </w:rPr>
        <w:t>ДОХОДЫ</w:t>
      </w:r>
    </w:p>
    <w:p w14:paraId="695063E9" w14:textId="2660DB77" w:rsidR="00BE1C39" w:rsidRPr="0084185C" w:rsidRDefault="00BE1C39" w:rsidP="00F429DE">
      <w:pPr>
        <w:spacing w:line="360" w:lineRule="auto"/>
        <w:ind w:firstLine="709"/>
        <w:jc w:val="both"/>
        <w:rPr>
          <w:sz w:val="28"/>
          <w:szCs w:val="28"/>
        </w:rPr>
      </w:pPr>
      <w:r w:rsidRPr="0084185C">
        <w:rPr>
          <w:sz w:val="28"/>
          <w:szCs w:val="28"/>
        </w:rPr>
        <w:lastRenderedPageBreak/>
        <w:t>Доходная часть бюдже</w:t>
      </w:r>
      <w:r w:rsidR="00A07F03">
        <w:rPr>
          <w:sz w:val="28"/>
          <w:szCs w:val="28"/>
        </w:rPr>
        <w:t xml:space="preserve">та </w:t>
      </w:r>
      <w:proofErr w:type="spellStart"/>
      <w:r w:rsidR="00EC092F">
        <w:rPr>
          <w:sz w:val="28"/>
          <w:szCs w:val="28"/>
        </w:rPr>
        <w:t>Шахровского</w:t>
      </w:r>
      <w:proofErr w:type="spellEnd"/>
      <w:r w:rsidR="00EC092F">
        <w:rPr>
          <w:sz w:val="28"/>
          <w:szCs w:val="28"/>
        </w:rPr>
        <w:t xml:space="preserve"> сельского поселения</w:t>
      </w:r>
      <w:r w:rsidR="004E035E">
        <w:rPr>
          <w:sz w:val="28"/>
          <w:szCs w:val="28"/>
        </w:rPr>
        <w:t xml:space="preserve"> за </w:t>
      </w:r>
      <w:r w:rsidR="001467D5">
        <w:rPr>
          <w:sz w:val="28"/>
          <w:szCs w:val="28"/>
        </w:rPr>
        <w:t>202</w:t>
      </w:r>
      <w:r w:rsidR="006C0B4D">
        <w:rPr>
          <w:sz w:val="28"/>
          <w:szCs w:val="28"/>
        </w:rPr>
        <w:t>3</w:t>
      </w:r>
      <w:r w:rsidR="001467D5">
        <w:rPr>
          <w:sz w:val="28"/>
          <w:szCs w:val="28"/>
        </w:rPr>
        <w:t xml:space="preserve"> год </w:t>
      </w:r>
      <w:r w:rsidRPr="0084185C">
        <w:rPr>
          <w:sz w:val="28"/>
          <w:szCs w:val="28"/>
        </w:rPr>
        <w:t>испо</w:t>
      </w:r>
      <w:r w:rsidR="004E035E">
        <w:rPr>
          <w:sz w:val="28"/>
          <w:szCs w:val="28"/>
        </w:rPr>
        <w:t xml:space="preserve">лнена в сумме </w:t>
      </w:r>
      <w:r w:rsidR="006C0B4D">
        <w:rPr>
          <w:sz w:val="28"/>
          <w:szCs w:val="28"/>
        </w:rPr>
        <w:t>3653,7</w:t>
      </w:r>
      <w:r w:rsidR="00E9745E">
        <w:rPr>
          <w:sz w:val="28"/>
          <w:szCs w:val="28"/>
        </w:rPr>
        <w:t xml:space="preserve"> </w:t>
      </w:r>
      <w:r w:rsidR="00A07F03">
        <w:rPr>
          <w:sz w:val="28"/>
          <w:szCs w:val="28"/>
        </w:rPr>
        <w:t xml:space="preserve">тыс. рублей или на </w:t>
      </w:r>
      <w:r w:rsidR="006C0B4D">
        <w:rPr>
          <w:sz w:val="28"/>
          <w:szCs w:val="28"/>
        </w:rPr>
        <w:t>100,8</w:t>
      </w:r>
      <w:r w:rsidRPr="0084185C">
        <w:rPr>
          <w:sz w:val="28"/>
          <w:szCs w:val="28"/>
        </w:rPr>
        <w:t xml:space="preserve">% к </w:t>
      </w:r>
      <w:r w:rsidR="00EC092F">
        <w:rPr>
          <w:sz w:val="28"/>
          <w:szCs w:val="28"/>
        </w:rPr>
        <w:t>уточненному годовому плану, в том числе:</w:t>
      </w:r>
    </w:p>
    <w:p w14:paraId="4C15D329" w14:textId="2CC28777" w:rsidR="00BE1C39" w:rsidRPr="0084185C" w:rsidRDefault="00EC092F" w:rsidP="00F429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налоговые и неналоговые доходы</w:t>
      </w:r>
      <w:r w:rsidR="00BE1C39" w:rsidRPr="0084185C">
        <w:rPr>
          <w:sz w:val="28"/>
          <w:szCs w:val="28"/>
        </w:rPr>
        <w:t xml:space="preserve"> бюджета </w:t>
      </w:r>
      <w:r w:rsidR="0046041A">
        <w:rPr>
          <w:sz w:val="28"/>
          <w:szCs w:val="28"/>
        </w:rPr>
        <w:t xml:space="preserve">сельского поселения </w:t>
      </w:r>
      <w:r w:rsidR="004E035E">
        <w:rPr>
          <w:sz w:val="28"/>
          <w:szCs w:val="28"/>
        </w:rPr>
        <w:t>составил</w:t>
      </w:r>
      <w:r w:rsidR="0046041A">
        <w:rPr>
          <w:sz w:val="28"/>
          <w:szCs w:val="28"/>
        </w:rPr>
        <w:t>и</w:t>
      </w:r>
      <w:r w:rsidR="000345AC">
        <w:rPr>
          <w:sz w:val="28"/>
          <w:szCs w:val="28"/>
        </w:rPr>
        <w:t xml:space="preserve"> </w:t>
      </w:r>
      <w:r w:rsidR="006C0B4D">
        <w:rPr>
          <w:sz w:val="28"/>
          <w:szCs w:val="28"/>
        </w:rPr>
        <w:t>368,2</w:t>
      </w:r>
      <w:r w:rsidR="0046041A">
        <w:rPr>
          <w:sz w:val="28"/>
          <w:szCs w:val="28"/>
        </w:rPr>
        <w:t xml:space="preserve"> </w:t>
      </w:r>
      <w:r w:rsidR="004E035E">
        <w:rPr>
          <w:sz w:val="28"/>
          <w:szCs w:val="28"/>
        </w:rPr>
        <w:t xml:space="preserve">тыс. рублей или </w:t>
      </w:r>
      <w:r w:rsidR="0046041A">
        <w:rPr>
          <w:sz w:val="28"/>
          <w:szCs w:val="28"/>
        </w:rPr>
        <w:t xml:space="preserve">исполнены на </w:t>
      </w:r>
      <w:r w:rsidR="006C0B4D">
        <w:rPr>
          <w:sz w:val="28"/>
          <w:szCs w:val="28"/>
        </w:rPr>
        <w:t>108,5</w:t>
      </w:r>
      <w:r w:rsidR="0046041A">
        <w:rPr>
          <w:sz w:val="28"/>
          <w:szCs w:val="28"/>
        </w:rPr>
        <w:t xml:space="preserve">% </w:t>
      </w:r>
      <w:r w:rsidR="00BE1C39" w:rsidRPr="0084185C">
        <w:rPr>
          <w:sz w:val="28"/>
          <w:szCs w:val="28"/>
        </w:rPr>
        <w:t xml:space="preserve">к годовым </w:t>
      </w:r>
      <w:r w:rsidR="0046041A">
        <w:rPr>
          <w:sz w:val="28"/>
          <w:szCs w:val="28"/>
        </w:rPr>
        <w:t>назначениям;</w:t>
      </w:r>
    </w:p>
    <w:p w14:paraId="7C52ACD9" w14:textId="58A1133B" w:rsidR="00BE1C39" w:rsidRDefault="0046041A" w:rsidP="00F42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BE1C39" w:rsidRPr="00C174C0">
        <w:rPr>
          <w:sz w:val="28"/>
          <w:szCs w:val="28"/>
        </w:rPr>
        <w:t>езвозмездные</w:t>
      </w:r>
      <w:r w:rsidR="004E035E">
        <w:rPr>
          <w:sz w:val="28"/>
          <w:szCs w:val="28"/>
        </w:rPr>
        <w:t xml:space="preserve"> поступления составили </w:t>
      </w:r>
      <w:r w:rsidR="006C0B4D">
        <w:rPr>
          <w:sz w:val="28"/>
          <w:szCs w:val="28"/>
        </w:rPr>
        <w:t>3285,5</w:t>
      </w:r>
      <w:r w:rsidR="000345AC">
        <w:rPr>
          <w:sz w:val="28"/>
          <w:szCs w:val="28"/>
        </w:rPr>
        <w:t xml:space="preserve"> </w:t>
      </w:r>
      <w:r w:rsidR="00BE1C39" w:rsidRPr="00C174C0">
        <w:rPr>
          <w:sz w:val="28"/>
          <w:szCs w:val="28"/>
        </w:rPr>
        <w:t>тыс.</w:t>
      </w:r>
      <w:r w:rsidR="00454062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или</w:t>
      </w:r>
      <w:r w:rsidR="00454062">
        <w:rPr>
          <w:sz w:val="28"/>
          <w:szCs w:val="28"/>
        </w:rPr>
        <w:t xml:space="preserve"> </w:t>
      </w:r>
      <w:r w:rsidR="00E9745E">
        <w:rPr>
          <w:sz w:val="28"/>
          <w:szCs w:val="28"/>
        </w:rPr>
        <w:t>100</w:t>
      </w:r>
      <w:r w:rsidR="00BE1C39" w:rsidRPr="00C174C0">
        <w:rPr>
          <w:sz w:val="28"/>
          <w:szCs w:val="28"/>
        </w:rPr>
        <w:t>% к годовому плану.</w:t>
      </w:r>
    </w:p>
    <w:p w14:paraId="0ABE02B0" w14:textId="59A37CC1" w:rsidR="00E9745E" w:rsidRPr="009D7039" w:rsidRDefault="00E9745E" w:rsidP="00E9745E">
      <w:pPr>
        <w:spacing w:line="360" w:lineRule="auto"/>
        <w:ind w:firstLine="708"/>
        <w:jc w:val="both"/>
        <w:rPr>
          <w:sz w:val="28"/>
          <w:szCs w:val="28"/>
        </w:rPr>
      </w:pPr>
      <w:r w:rsidRPr="009D7039">
        <w:rPr>
          <w:sz w:val="28"/>
          <w:szCs w:val="28"/>
        </w:rPr>
        <w:t xml:space="preserve">Основные показатели исполнения доходов бюджета </w:t>
      </w:r>
      <w:r>
        <w:rPr>
          <w:sz w:val="28"/>
          <w:szCs w:val="28"/>
        </w:rPr>
        <w:t>сельского поселения</w:t>
      </w:r>
      <w:r w:rsidRPr="009D7039">
        <w:rPr>
          <w:sz w:val="28"/>
          <w:szCs w:val="28"/>
        </w:rPr>
        <w:t xml:space="preserve"> в сравнении с показателями 202</w:t>
      </w:r>
      <w:r w:rsidR="006C0B4D">
        <w:rPr>
          <w:sz w:val="28"/>
          <w:szCs w:val="28"/>
        </w:rPr>
        <w:t>2</w:t>
      </w:r>
      <w:r w:rsidRPr="009D7039">
        <w:rPr>
          <w:sz w:val="28"/>
          <w:szCs w:val="28"/>
        </w:rPr>
        <w:t xml:space="preserve"> года представлены в следующей таблице:</w:t>
      </w:r>
    </w:p>
    <w:p w14:paraId="3679C52C" w14:textId="77777777" w:rsidR="00BE1C39" w:rsidRPr="009F642A" w:rsidRDefault="00E9745E" w:rsidP="00774FB4">
      <w:pPr>
        <w:spacing w:line="276" w:lineRule="auto"/>
        <w:ind w:firstLine="720"/>
        <w:jc w:val="right"/>
      </w:pPr>
      <w:r w:rsidRPr="009F642A">
        <w:t>Таблица № 3</w:t>
      </w:r>
    </w:p>
    <w:p w14:paraId="788DFB67" w14:textId="77777777" w:rsidR="00BE1C39" w:rsidRPr="009F642A" w:rsidRDefault="00BE1C39" w:rsidP="0046041A">
      <w:pPr>
        <w:spacing w:line="276" w:lineRule="auto"/>
        <w:ind w:left="7513"/>
        <w:jc w:val="center"/>
      </w:pPr>
      <w:r w:rsidRPr="009F642A">
        <w:t>тыс. рублей</w:t>
      </w:r>
    </w:p>
    <w:tbl>
      <w:tblPr>
        <w:tblW w:w="9222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1134"/>
        <w:gridCol w:w="1134"/>
        <w:gridCol w:w="1276"/>
        <w:gridCol w:w="1134"/>
        <w:gridCol w:w="1185"/>
        <w:gridCol w:w="941"/>
      </w:tblGrid>
      <w:tr w:rsidR="00BE1C39" w:rsidRPr="00424F49" w14:paraId="71A5B832" w14:textId="77777777" w:rsidTr="0004558E">
        <w:trPr>
          <w:trHeight w:val="484"/>
          <w:tblCellSpacing w:w="0" w:type="dxa"/>
        </w:trPr>
        <w:tc>
          <w:tcPr>
            <w:tcW w:w="2418" w:type="dxa"/>
            <w:vMerge w:val="restart"/>
            <w:vAlign w:val="center"/>
          </w:tcPr>
          <w:p w14:paraId="79F29720" w14:textId="77777777" w:rsidR="00BE1C39" w:rsidRPr="0004558E" w:rsidRDefault="00BE1C39" w:rsidP="0004558E">
            <w:pPr>
              <w:jc w:val="center"/>
            </w:pPr>
            <w:r w:rsidRPr="0004558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Align w:val="center"/>
          </w:tcPr>
          <w:p w14:paraId="6A9C9870" w14:textId="77777777" w:rsidR="00BE1C39" w:rsidRPr="0004558E" w:rsidRDefault="00BE1C39" w:rsidP="0004558E">
            <w:pPr>
              <w:ind w:firstLine="190"/>
              <w:jc w:val="center"/>
            </w:pPr>
            <w:r w:rsidRPr="0004558E">
              <w:rPr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vMerge w:val="restart"/>
            <w:vAlign w:val="center"/>
          </w:tcPr>
          <w:p w14:paraId="1490FD99" w14:textId="77777777" w:rsidR="00BE1C39" w:rsidRPr="0004558E" w:rsidRDefault="00BE1C39" w:rsidP="0004558E">
            <w:pPr>
              <w:ind w:firstLine="69"/>
              <w:jc w:val="center"/>
            </w:pPr>
            <w:r w:rsidRPr="0004558E">
              <w:rPr>
                <w:sz w:val="22"/>
                <w:szCs w:val="22"/>
              </w:rPr>
              <w:t>Отклонение (</w:t>
            </w:r>
            <w:proofErr w:type="gramStart"/>
            <w:r w:rsidRPr="0004558E">
              <w:rPr>
                <w:sz w:val="22"/>
                <w:szCs w:val="22"/>
              </w:rPr>
              <w:t>+,-</w:t>
            </w:r>
            <w:proofErr w:type="gramEnd"/>
            <w:r w:rsidRPr="0004558E">
              <w:rPr>
                <w:sz w:val="22"/>
                <w:szCs w:val="22"/>
              </w:rPr>
              <w:t>)</w:t>
            </w:r>
          </w:p>
          <w:p w14:paraId="195D8231" w14:textId="77777777" w:rsidR="00B26209" w:rsidRPr="0004558E" w:rsidRDefault="00B26209" w:rsidP="0004558E">
            <w:pPr>
              <w:ind w:firstLine="69"/>
              <w:jc w:val="center"/>
            </w:pPr>
            <w:r w:rsidRPr="0004558E">
              <w:rPr>
                <w:sz w:val="22"/>
                <w:szCs w:val="22"/>
              </w:rPr>
              <w:t>тыс. руб.</w:t>
            </w:r>
          </w:p>
        </w:tc>
        <w:tc>
          <w:tcPr>
            <w:tcW w:w="2319" w:type="dxa"/>
            <w:gridSpan w:val="2"/>
            <w:vAlign w:val="center"/>
          </w:tcPr>
          <w:p w14:paraId="335860B4" w14:textId="77777777" w:rsidR="00BE1C39" w:rsidRPr="0004558E" w:rsidRDefault="00BE1C39" w:rsidP="0004558E">
            <w:pPr>
              <w:ind w:firstLine="62"/>
              <w:jc w:val="center"/>
            </w:pPr>
            <w:r w:rsidRPr="0004558E">
              <w:rPr>
                <w:sz w:val="22"/>
                <w:szCs w:val="22"/>
              </w:rPr>
              <w:t>Процент исполнения (%)</w:t>
            </w:r>
          </w:p>
        </w:tc>
        <w:tc>
          <w:tcPr>
            <w:tcW w:w="941" w:type="dxa"/>
            <w:vMerge w:val="restart"/>
            <w:vAlign w:val="center"/>
          </w:tcPr>
          <w:p w14:paraId="60829721" w14:textId="77777777" w:rsidR="00BE1C39" w:rsidRPr="0004558E" w:rsidRDefault="00BE1C39" w:rsidP="0004558E">
            <w:pPr>
              <w:ind w:firstLine="64"/>
              <w:jc w:val="center"/>
            </w:pPr>
            <w:r w:rsidRPr="0004558E">
              <w:rPr>
                <w:sz w:val="22"/>
                <w:szCs w:val="22"/>
              </w:rPr>
              <w:t>Рост (</w:t>
            </w:r>
            <w:proofErr w:type="spellStart"/>
            <w:r w:rsidRPr="0004558E">
              <w:rPr>
                <w:sz w:val="22"/>
                <w:szCs w:val="22"/>
              </w:rPr>
              <w:t>сниже</w:t>
            </w:r>
            <w:proofErr w:type="spellEnd"/>
          </w:p>
          <w:p w14:paraId="0CECC09B" w14:textId="5172166C" w:rsidR="00BE1C39" w:rsidRPr="0004558E" w:rsidRDefault="007A70D1" w:rsidP="0004558E">
            <w:pPr>
              <w:ind w:firstLine="64"/>
              <w:jc w:val="center"/>
            </w:pPr>
            <w:proofErr w:type="spellStart"/>
            <w:r w:rsidRPr="0004558E">
              <w:rPr>
                <w:sz w:val="22"/>
                <w:szCs w:val="22"/>
              </w:rPr>
              <w:t>ние</w:t>
            </w:r>
            <w:proofErr w:type="spellEnd"/>
            <w:r w:rsidRPr="0004558E">
              <w:rPr>
                <w:sz w:val="22"/>
                <w:szCs w:val="22"/>
              </w:rPr>
              <w:t>) 202</w:t>
            </w:r>
            <w:r w:rsidR="00A90C09">
              <w:rPr>
                <w:sz w:val="22"/>
                <w:szCs w:val="22"/>
              </w:rPr>
              <w:t>3</w:t>
            </w:r>
            <w:r w:rsidRPr="0004558E">
              <w:rPr>
                <w:sz w:val="22"/>
                <w:szCs w:val="22"/>
              </w:rPr>
              <w:t xml:space="preserve"> г. к 20</w:t>
            </w:r>
            <w:r w:rsidR="00274DED" w:rsidRPr="0004558E">
              <w:rPr>
                <w:sz w:val="22"/>
                <w:szCs w:val="22"/>
              </w:rPr>
              <w:t>2</w:t>
            </w:r>
            <w:r w:rsidR="00A90C09">
              <w:rPr>
                <w:sz w:val="22"/>
                <w:szCs w:val="22"/>
              </w:rPr>
              <w:t>2</w:t>
            </w:r>
            <w:r w:rsidR="00BE1C39" w:rsidRPr="0004558E">
              <w:rPr>
                <w:sz w:val="22"/>
                <w:szCs w:val="22"/>
              </w:rPr>
              <w:t xml:space="preserve"> г. (%)</w:t>
            </w:r>
          </w:p>
        </w:tc>
      </w:tr>
      <w:tr w:rsidR="00205ABD" w:rsidRPr="00424F49" w14:paraId="71AB70CA" w14:textId="77777777" w:rsidTr="0004558E">
        <w:trPr>
          <w:trHeight w:val="359"/>
          <w:tblCellSpacing w:w="0" w:type="dxa"/>
        </w:trPr>
        <w:tc>
          <w:tcPr>
            <w:tcW w:w="2418" w:type="dxa"/>
            <w:vMerge/>
            <w:vAlign w:val="center"/>
          </w:tcPr>
          <w:p w14:paraId="7D9857B6" w14:textId="77777777" w:rsidR="00205ABD" w:rsidRPr="0004558E" w:rsidRDefault="00205ABD" w:rsidP="0004558E"/>
        </w:tc>
        <w:tc>
          <w:tcPr>
            <w:tcW w:w="1134" w:type="dxa"/>
            <w:shd w:val="clear" w:color="auto" w:fill="FFFFFF"/>
            <w:vAlign w:val="center"/>
          </w:tcPr>
          <w:p w14:paraId="5869E391" w14:textId="4441E92F" w:rsidR="00E9745E" w:rsidRPr="00E9745E" w:rsidRDefault="00E9745E" w:rsidP="00E9745E">
            <w:pPr>
              <w:ind w:hanging="10"/>
              <w:jc w:val="center"/>
            </w:pPr>
            <w:r>
              <w:rPr>
                <w:sz w:val="22"/>
                <w:szCs w:val="22"/>
              </w:rPr>
              <w:t>202</w:t>
            </w:r>
            <w:r w:rsidR="00826A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4C14A7" w14:textId="7C93ACD9" w:rsidR="00205ABD" w:rsidRPr="0004558E" w:rsidRDefault="00E9745E" w:rsidP="0004558E">
            <w:pPr>
              <w:ind w:hanging="10"/>
              <w:jc w:val="center"/>
            </w:pPr>
            <w:r>
              <w:rPr>
                <w:sz w:val="22"/>
                <w:szCs w:val="22"/>
              </w:rPr>
              <w:t>202</w:t>
            </w:r>
            <w:r w:rsidR="00826A5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/>
            <w:vAlign w:val="center"/>
          </w:tcPr>
          <w:p w14:paraId="0EC148DA" w14:textId="77777777" w:rsidR="00205ABD" w:rsidRPr="0004558E" w:rsidRDefault="00205ABD" w:rsidP="0004558E"/>
        </w:tc>
        <w:tc>
          <w:tcPr>
            <w:tcW w:w="1134" w:type="dxa"/>
            <w:vAlign w:val="center"/>
          </w:tcPr>
          <w:p w14:paraId="2814822D" w14:textId="75FCF55A" w:rsidR="00205ABD" w:rsidRPr="0004558E" w:rsidRDefault="00E9745E" w:rsidP="0004558E">
            <w:pPr>
              <w:ind w:firstLine="97"/>
              <w:jc w:val="center"/>
            </w:pPr>
            <w:r>
              <w:rPr>
                <w:sz w:val="22"/>
                <w:szCs w:val="22"/>
              </w:rPr>
              <w:t>202</w:t>
            </w:r>
            <w:r w:rsidR="00A90C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5" w:type="dxa"/>
            <w:vAlign w:val="center"/>
          </w:tcPr>
          <w:p w14:paraId="35D2CDEB" w14:textId="28DD0C6E" w:rsidR="00205ABD" w:rsidRPr="0004558E" w:rsidRDefault="00E9745E" w:rsidP="0004558E">
            <w:pPr>
              <w:ind w:firstLine="97"/>
              <w:jc w:val="center"/>
            </w:pPr>
            <w:r>
              <w:rPr>
                <w:sz w:val="22"/>
                <w:szCs w:val="22"/>
              </w:rPr>
              <w:t>202</w:t>
            </w:r>
            <w:r w:rsidR="00A90C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41" w:type="dxa"/>
            <w:vMerge/>
            <w:vAlign w:val="center"/>
          </w:tcPr>
          <w:p w14:paraId="7332747A" w14:textId="77777777" w:rsidR="00205ABD" w:rsidRPr="0004558E" w:rsidRDefault="00205ABD" w:rsidP="0004558E"/>
        </w:tc>
      </w:tr>
      <w:tr w:rsidR="00274DED" w:rsidRPr="00424F49" w14:paraId="6E114F87" w14:textId="77777777" w:rsidTr="0004558E">
        <w:trPr>
          <w:trHeight w:val="350"/>
          <w:tblCellSpacing w:w="0" w:type="dxa"/>
        </w:trPr>
        <w:tc>
          <w:tcPr>
            <w:tcW w:w="2418" w:type="dxa"/>
            <w:vAlign w:val="center"/>
          </w:tcPr>
          <w:p w14:paraId="5912FAFB" w14:textId="77777777" w:rsidR="00274DED" w:rsidRPr="0004558E" w:rsidRDefault="00274DED" w:rsidP="0004558E">
            <w:pPr>
              <w:ind w:left="180"/>
            </w:pPr>
            <w:r w:rsidRPr="0004558E">
              <w:rPr>
                <w:b/>
                <w:bCs/>
                <w:sz w:val="22"/>
                <w:szCs w:val="22"/>
              </w:rPr>
              <w:t>Налоговые и неналоговые доходы - всего,</w:t>
            </w:r>
            <w:r w:rsidR="0046041A" w:rsidRPr="0004558E">
              <w:rPr>
                <w:b/>
                <w:bCs/>
                <w:sz w:val="22"/>
                <w:szCs w:val="22"/>
              </w:rPr>
              <w:t xml:space="preserve"> </w:t>
            </w:r>
            <w:r w:rsidRPr="0004558E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3343ED" w14:textId="67E73522" w:rsidR="00274DED" w:rsidRPr="0004558E" w:rsidRDefault="00826A58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C1C5A5" w14:textId="7ACB3D00" w:rsidR="00274DED" w:rsidRPr="0004558E" w:rsidRDefault="00826A58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368,2</w:t>
            </w:r>
          </w:p>
        </w:tc>
        <w:tc>
          <w:tcPr>
            <w:tcW w:w="1276" w:type="dxa"/>
            <w:vAlign w:val="center"/>
          </w:tcPr>
          <w:p w14:paraId="31C83005" w14:textId="52071EF0" w:rsidR="00274DED" w:rsidRPr="0004558E" w:rsidRDefault="00A90C09" w:rsidP="0004558E">
            <w:pPr>
              <w:ind w:left="97" w:firstLine="8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17,2</w:t>
            </w:r>
          </w:p>
        </w:tc>
        <w:tc>
          <w:tcPr>
            <w:tcW w:w="1134" w:type="dxa"/>
            <w:vAlign w:val="center"/>
          </w:tcPr>
          <w:p w14:paraId="67E70B01" w14:textId="70353D7C" w:rsidR="00274DED" w:rsidRPr="0004558E" w:rsidRDefault="00A90C09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113,5</w:t>
            </w:r>
          </w:p>
        </w:tc>
        <w:tc>
          <w:tcPr>
            <w:tcW w:w="1185" w:type="dxa"/>
            <w:vAlign w:val="center"/>
          </w:tcPr>
          <w:p w14:paraId="259E0161" w14:textId="4313BC2B" w:rsidR="00274DED" w:rsidRPr="0004558E" w:rsidRDefault="00A90C09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108,5</w:t>
            </w:r>
          </w:p>
        </w:tc>
        <w:tc>
          <w:tcPr>
            <w:tcW w:w="941" w:type="dxa"/>
            <w:vAlign w:val="center"/>
          </w:tcPr>
          <w:p w14:paraId="39A79BD0" w14:textId="75ADF1ED" w:rsidR="00274DED" w:rsidRPr="0004558E" w:rsidRDefault="00A90C09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104,9</w:t>
            </w:r>
          </w:p>
        </w:tc>
      </w:tr>
      <w:tr w:rsidR="00274DED" w:rsidRPr="00424F49" w14:paraId="6275287F" w14:textId="77777777" w:rsidTr="0004558E">
        <w:trPr>
          <w:trHeight w:val="350"/>
          <w:tblCellSpacing w:w="0" w:type="dxa"/>
        </w:trPr>
        <w:tc>
          <w:tcPr>
            <w:tcW w:w="2418" w:type="dxa"/>
            <w:vAlign w:val="center"/>
          </w:tcPr>
          <w:p w14:paraId="2924ED7F" w14:textId="77777777" w:rsidR="00274DED" w:rsidRPr="0004558E" w:rsidRDefault="00274DED" w:rsidP="0004558E">
            <w:pPr>
              <w:ind w:left="180"/>
              <w:rPr>
                <w:i/>
                <w:iCs/>
              </w:rPr>
            </w:pPr>
            <w:r w:rsidRPr="0004558E">
              <w:rPr>
                <w:i/>
                <w:iCs/>
                <w:sz w:val="22"/>
                <w:szCs w:val="22"/>
              </w:rPr>
              <w:t>- Налоговые доходы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B7F9EE" w14:textId="177995C2" w:rsidR="00274DED" w:rsidRPr="0004558E" w:rsidRDefault="00826A58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326,7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FBDC4E" w14:textId="42AA94CC" w:rsidR="00274DED" w:rsidRPr="0004558E" w:rsidRDefault="00E9745E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826A58">
              <w:rPr>
                <w:i/>
                <w:iCs/>
                <w:sz w:val="22"/>
                <w:szCs w:val="22"/>
              </w:rPr>
              <w:t>44,2</w:t>
            </w:r>
          </w:p>
        </w:tc>
        <w:tc>
          <w:tcPr>
            <w:tcW w:w="1276" w:type="dxa"/>
            <w:vAlign w:val="center"/>
          </w:tcPr>
          <w:p w14:paraId="1D3F62B2" w14:textId="6293C1F3" w:rsidR="00274DED" w:rsidRPr="0004558E" w:rsidRDefault="00A90C09" w:rsidP="0004558E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17,5</w:t>
            </w:r>
          </w:p>
        </w:tc>
        <w:tc>
          <w:tcPr>
            <w:tcW w:w="1134" w:type="dxa"/>
            <w:vAlign w:val="center"/>
          </w:tcPr>
          <w:p w14:paraId="23BA0FA5" w14:textId="4F52E8C1" w:rsidR="00274DED" w:rsidRPr="0004558E" w:rsidRDefault="00A90C09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185" w:type="dxa"/>
            <w:vAlign w:val="center"/>
          </w:tcPr>
          <w:p w14:paraId="33F703A2" w14:textId="1072E75F" w:rsidR="00274DED" w:rsidRPr="0004558E" w:rsidRDefault="00D61E35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A90C09">
              <w:rPr>
                <w:i/>
                <w:iCs/>
                <w:sz w:val="22"/>
                <w:szCs w:val="22"/>
              </w:rPr>
              <w:t>09,1</w:t>
            </w:r>
          </w:p>
        </w:tc>
        <w:tc>
          <w:tcPr>
            <w:tcW w:w="941" w:type="dxa"/>
            <w:vAlign w:val="center"/>
          </w:tcPr>
          <w:p w14:paraId="26533DC3" w14:textId="24329F43" w:rsidR="00D659CB" w:rsidRPr="0004558E" w:rsidRDefault="00D61E35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  <w:r w:rsidR="00A90C09">
              <w:rPr>
                <w:i/>
                <w:iCs/>
                <w:sz w:val="22"/>
                <w:szCs w:val="22"/>
              </w:rPr>
              <w:t>5,4</w:t>
            </w:r>
          </w:p>
        </w:tc>
      </w:tr>
      <w:tr w:rsidR="00274DED" w:rsidRPr="00424F49" w14:paraId="38BB307B" w14:textId="77777777" w:rsidTr="0004558E">
        <w:trPr>
          <w:trHeight w:val="350"/>
          <w:tblCellSpacing w:w="0" w:type="dxa"/>
        </w:trPr>
        <w:tc>
          <w:tcPr>
            <w:tcW w:w="2418" w:type="dxa"/>
            <w:vAlign w:val="center"/>
          </w:tcPr>
          <w:p w14:paraId="439F74FE" w14:textId="77777777" w:rsidR="00274DED" w:rsidRPr="0004558E" w:rsidRDefault="00274DED" w:rsidP="0004558E">
            <w:pPr>
              <w:ind w:left="180"/>
              <w:rPr>
                <w:i/>
                <w:iCs/>
              </w:rPr>
            </w:pPr>
            <w:r w:rsidRPr="0004558E">
              <w:rPr>
                <w:i/>
                <w:iCs/>
                <w:sz w:val="22"/>
                <w:szCs w:val="22"/>
              </w:rPr>
              <w:t>- Неналоговые доходы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57FA7B" w14:textId="0927B44C" w:rsidR="00274DED" w:rsidRPr="0004558E" w:rsidRDefault="00826A58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312217" w14:textId="7D224014" w:rsidR="00274DED" w:rsidRPr="0004558E" w:rsidRDefault="00E9745E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24</w:t>
            </w:r>
            <w:r w:rsidR="00826A58">
              <w:rPr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8F5AB4B" w14:textId="386709F4" w:rsidR="00274DED" w:rsidRPr="0004558E" w:rsidRDefault="00723886" w:rsidP="00D1556F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="00A90C09">
              <w:rPr>
                <w:i/>
                <w:iCs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14:paraId="73B9150A" w14:textId="369CE8B4" w:rsidR="00274DED" w:rsidRPr="0004558E" w:rsidRDefault="00723886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</w:t>
            </w:r>
            <w:r w:rsidR="00A90C09">
              <w:rPr>
                <w:i/>
                <w:iCs/>
                <w:sz w:val="22"/>
                <w:szCs w:val="22"/>
              </w:rPr>
              <w:t>,8</w:t>
            </w:r>
          </w:p>
        </w:tc>
        <w:tc>
          <w:tcPr>
            <w:tcW w:w="1185" w:type="dxa"/>
            <w:vAlign w:val="center"/>
          </w:tcPr>
          <w:p w14:paraId="1E6914B3" w14:textId="0C4BE12C" w:rsidR="00274DED" w:rsidRPr="0004558E" w:rsidRDefault="00D1556F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100,</w:t>
            </w:r>
            <w:r w:rsidR="00A90C0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41" w:type="dxa"/>
            <w:vAlign w:val="center"/>
          </w:tcPr>
          <w:p w14:paraId="404BD871" w14:textId="4342E13F" w:rsidR="00274DED" w:rsidRPr="0004558E" w:rsidRDefault="00A90C09" w:rsidP="00D61E35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98,8</w:t>
            </w:r>
          </w:p>
        </w:tc>
      </w:tr>
      <w:tr w:rsidR="00274DED" w:rsidRPr="00424F49" w14:paraId="6701A4AD" w14:textId="77777777" w:rsidTr="0004558E">
        <w:trPr>
          <w:trHeight w:val="690"/>
          <w:tblCellSpacing w:w="0" w:type="dxa"/>
        </w:trPr>
        <w:tc>
          <w:tcPr>
            <w:tcW w:w="2418" w:type="dxa"/>
            <w:vAlign w:val="center"/>
          </w:tcPr>
          <w:p w14:paraId="003FB8D4" w14:textId="77777777" w:rsidR="00274DED" w:rsidRPr="0004558E" w:rsidRDefault="00274DED" w:rsidP="0004558E">
            <w:pPr>
              <w:ind w:left="180"/>
              <w:rPr>
                <w:b/>
                <w:bCs/>
              </w:rPr>
            </w:pPr>
            <w:r w:rsidRPr="0004558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A23DD6" w14:textId="4E474191" w:rsidR="00274DED" w:rsidRPr="0004558E" w:rsidRDefault="00723886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26A58">
              <w:rPr>
                <w:b/>
                <w:bCs/>
                <w:sz w:val="22"/>
                <w:szCs w:val="22"/>
              </w:rPr>
              <w:t>829,5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2B03A7" w14:textId="1B7F261F" w:rsidR="00274DED" w:rsidRPr="0004558E" w:rsidRDefault="00826A58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3285,5</w:t>
            </w:r>
          </w:p>
        </w:tc>
        <w:tc>
          <w:tcPr>
            <w:tcW w:w="1276" w:type="dxa"/>
            <w:vAlign w:val="center"/>
          </w:tcPr>
          <w:p w14:paraId="0B37D56B" w14:textId="3D3F98E3" w:rsidR="00A37A83" w:rsidRPr="0004558E" w:rsidRDefault="00A90C09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456,0</w:t>
            </w:r>
          </w:p>
        </w:tc>
        <w:tc>
          <w:tcPr>
            <w:tcW w:w="1134" w:type="dxa"/>
            <w:vAlign w:val="center"/>
          </w:tcPr>
          <w:p w14:paraId="780322BD" w14:textId="77777777" w:rsidR="00274DED" w:rsidRPr="0004558E" w:rsidRDefault="00723886" w:rsidP="00F429D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85" w:type="dxa"/>
            <w:vAlign w:val="center"/>
          </w:tcPr>
          <w:p w14:paraId="2B58A7B2" w14:textId="6115EF73" w:rsidR="00274DED" w:rsidRPr="0004558E" w:rsidRDefault="00A90C09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41" w:type="dxa"/>
            <w:vAlign w:val="center"/>
          </w:tcPr>
          <w:p w14:paraId="03261509" w14:textId="16878E45" w:rsidR="00274DED" w:rsidRPr="0004558E" w:rsidRDefault="00D61E35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A90C09">
              <w:rPr>
                <w:b/>
                <w:bCs/>
                <w:sz w:val="22"/>
                <w:szCs w:val="22"/>
              </w:rPr>
              <w:t>6,1</w:t>
            </w:r>
          </w:p>
        </w:tc>
      </w:tr>
      <w:tr w:rsidR="00274DED" w:rsidRPr="00424F49" w14:paraId="40CACFA4" w14:textId="77777777" w:rsidTr="0004558E">
        <w:trPr>
          <w:trHeight w:val="302"/>
          <w:tblCellSpacing w:w="0" w:type="dxa"/>
        </w:trPr>
        <w:tc>
          <w:tcPr>
            <w:tcW w:w="2418" w:type="dxa"/>
            <w:vAlign w:val="center"/>
          </w:tcPr>
          <w:p w14:paraId="451779B6" w14:textId="77777777" w:rsidR="00274DED" w:rsidRPr="0004558E" w:rsidRDefault="00274DED" w:rsidP="0004558E">
            <w:pPr>
              <w:ind w:firstLine="180"/>
              <w:rPr>
                <w:b/>
                <w:bCs/>
              </w:rPr>
            </w:pPr>
            <w:r w:rsidRPr="0004558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50513" w14:textId="40880174" w:rsidR="00274DED" w:rsidRPr="0004558E" w:rsidRDefault="00826A58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C06818" w14:textId="390C6520" w:rsidR="00274DED" w:rsidRPr="0004558E" w:rsidRDefault="00E9745E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26A58">
              <w:rPr>
                <w:b/>
                <w:bCs/>
                <w:sz w:val="22"/>
                <w:szCs w:val="22"/>
              </w:rPr>
              <w:t>653,7</w:t>
            </w:r>
          </w:p>
        </w:tc>
        <w:tc>
          <w:tcPr>
            <w:tcW w:w="1276" w:type="dxa"/>
            <w:vAlign w:val="center"/>
          </w:tcPr>
          <w:p w14:paraId="0166316C" w14:textId="1B3DE02A" w:rsidR="00322B0A" w:rsidRPr="0004558E" w:rsidRDefault="00A90C09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473,2</w:t>
            </w:r>
          </w:p>
        </w:tc>
        <w:tc>
          <w:tcPr>
            <w:tcW w:w="1134" w:type="dxa"/>
            <w:vAlign w:val="center"/>
          </w:tcPr>
          <w:p w14:paraId="4882A166" w14:textId="6C87E2B9" w:rsidR="00274DED" w:rsidRPr="0004558E" w:rsidRDefault="00A90C09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101,3</w:t>
            </w:r>
          </w:p>
        </w:tc>
        <w:tc>
          <w:tcPr>
            <w:tcW w:w="1185" w:type="dxa"/>
            <w:vAlign w:val="center"/>
          </w:tcPr>
          <w:p w14:paraId="5676A37E" w14:textId="45636E19" w:rsidR="00274DED" w:rsidRPr="0004558E" w:rsidRDefault="00D61E35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A90C09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41" w:type="dxa"/>
            <w:vAlign w:val="center"/>
          </w:tcPr>
          <w:p w14:paraId="206AEB1F" w14:textId="0429FA5F" w:rsidR="00322B0A" w:rsidRPr="0004558E" w:rsidRDefault="00D61E35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A90C09">
              <w:rPr>
                <w:b/>
                <w:bCs/>
                <w:sz w:val="22"/>
                <w:szCs w:val="22"/>
              </w:rPr>
              <w:t>4,9</w:t>
            </w:r>
          </w:p>
        </w:tc>
      </w:tr>
    </w:tbl>
    <w:p w14:paraId="3F8C9614" w14:textId="2492E849" w:rsidR="00BE1C39" w:rsidRPr="00BD7945" w:rsidRDefault="00BE1C39" w:rsidP="00F429DE">
      <w:pPr>
        <w:tabs>
          <w:tab w:val="left" w:pos="6804"/>
        </w:tabs>
        <w:spacing w:before="240" w:line="360" w:lineRule="auto"/>
        <w:ind w:firstLine="708"/>
        <w:jc w:val="both"/>
        <w:rPr>
          <w:sz w:val="28"/>
          <w:szCs w:val="28"/>
        </w:rPr>
      </w:pPr>
      <w:r w:rsidRPr="00461BD4">
        <w:rPr>
          <w:sz w:val="28"/>
          <w:szCs w:val="28"/>
        </w:rPr>
        <w:t>Общий объем доход</w:t>
      </w:r>
      <w:r w:rsidR="00DE4703" w:rsidRPr="00461BD4">
        <w:rPr>
          <w:sz w:val="28"/>
          <w:szCs w:val="28"/>
        </w:rPr>
        <w:t xml:space="preserve">ов бюджета </w:t>
      </w:r>
      <w:r w:rsidR="00F429DE">
        <w:rPr>
          <w:sz w:val="28"/>
          <w:szCs w:val="28"/>
        </w:rPr>
        <w:t>сельского поселения</w:t>
      </w:r>
      <w:r w:rsidR="007A70D1">
        <w:rPr>
          <w:sz w:val="28"/>
          <w:szCs w:val="28"/>
        </w:rPr>
        <w:t xml:space="preserve"> </w:t>
      </w:r>
      <w:r w:rsidR="00EF2945">
        <w:rPr>
          <w:sz w:val="28"/>
          <w:szCs w:val="28"/>
        </w:rPr>
        <w:t xml:space="preserve">за </w:t>
      </w:r>
      <w:r w:rsidR="00D61E35">
        <w:rPr>
          <w:sz w:val="28"/>
          <w:szCs w:val="28"/>
        </w:rPr>
        <w:t>202</w:t>
      </w:r>
      <w:r w:rsidR="00A90C09">
        <w:rPr>
          <w:sz w:val="28"/>
          <w:szCs w:val="28"/>
        </w:rPr>
        <w:t>3</w:t>
      </w:r>
      <w:r w:rsidR="00D61E35">
        <w:rPr>
          <w:sz w:val="28"/>
          <w:szCs w:val="28"/>
        </w:rPr>
        <w:t xml:space="preserve"> год </w:t>
      </w:r>
      <w:r w:rsidR="007A70D1">
        <w:rPr>
          <w:sz w:val="28"/>
          <w:szCs w:val="28"/>
        </w:rPr>
        <w:t xml:space="preserve">в сравнении с </w:t>
      </w:r>
      <w:r w:rsidR="00D61E35">
        <w:rPr>
          <w:sz w:val="28"/>
          <w:szCs w:val="28"/>
        </w:rPr>
        <w:t>202</w:t>
      </w:r>
      <w:r w:rsidR="00A90C09">
        <w:rPr>
          <w:sz w:val="28"/>
          <w:szCs w:val="28"/>
        </w:rPr>
        <w:t>2</w:t>
      </w:r>
      <w:r w:rsidR="00D61E35">
        <w:rPr>
          <w:sz w:val="28"/>
          <w:szCs w:val="28"/>
        </w:rPr>
        <w:t xml:space="preserve"> годом</w:t>
      </w:r>
      <w:r w:rsidR="007A70D1">
        <w:rPr>
          <w:sz w:val="28"/>
          <w:szCs w:val="28"/>
        </w:rPr>
        <w:t xml:space="preserve"> увелич</w:t>
      </w:r>
      <w:r w:rsidR="00BC4F4B">
        <w:rPr>
          <w:sz w:val="28"/>
          <w:szCs w:val="28"/>
        </w:rPr>
        <w:t xml:space="preserve">ился </w:t>
      </w:r>
      <w:r w:rsidR="00F429DE">
        <w:rPr>
          <w:sz w:val="28"/>
          <w:szCs w:val="28"/>
        </w:rPr>
        <w:t xml:space="preserve">на </w:t>
      </w:r>
      <w:r w:rsidR="00A90C09">
        <w:rPr>
          <w:sz w:val="28"/>
          <w:szCs w:val="28"/>
        </w:rPr>
        <w:t>473,2</w:t>
      </w:r>
      <w:r w:rsidRPr="00461BD4">
        <w:rPr>
          <w:sz w:val="28"/>
          <w:szCs w:val="28"/>
        </w:rPr>
        <w:t xml:space="preserve"> тыс. рублей или на</w:t>
      </w:r>
      <w:r w:rsidR="007F706F">
        <w:rPr>
          <w:sz w:val="28"/>
          <w:szCs w:val="28"/>
        </w:rPr>
        <w:t xml:space="preserve"> </w:t>
      </w:r>
      <w:r w:rsidR="00A90C09">
        <w:rPr>
          <w:sz w:val="28"/>
          <w:szCs w:val="28"/>
        </w:rPr>
        <w:t>14,9</w:t>
      </w:r>
      <w:r w:rsidRPr="00461BD4">
        <w:rPr>
          <w:sz w:val="28"/>
          <w:szCs w:val="28"/>
        </w:rPr>
        <w:t>%</w:t>
      </w:r>
      <w:r w:rsidR="00F429DE">
        <w:rPr>
          <w:sz w:val="28"/>
          <w:szCs w:val="28"/>
        </w:rPr>
        <w:t>,</w:t>
      </w:r>
      <w:r w:rsidR="00BC4F4B">
        <w:rPr>
          <w:sz w:val="28"/>
          <w:szCs w:val="28"/>
        </w:rPr>
        <w:t xml:space="preserve"> </w:t>
      </w:r>
      <w:r w:rsidR="007F706F">
        <w:rPr>
          <w:sz w:val="28"/>
          <w:szCs w:val="28"/>
        </w:rPr>
        <w:t xml:space="preserve">за счет </w:t>
      </w:r>
      <w:r w:rsidR="00F429DE">
        <w:rPr>
          <w:sz w:val="28"/>
          <w:szCs w:val="28"/>
        </w:rPr>
        <w:t xml:space="preserve">увеличения </w:t>
      </w:r>
      <w:r w:rsidR="007F706F">
        <w:rPr>
          <w:sz w:val="28"/>
          <w:szCs w:val="28"/>
        </w:rPr>
        <w:t>безвозмездных поступлений</w:t>
      </w:r>
      <w:r w:rsidR="00482FFB">
        <w:rPr>
          <w:sz w:val="28"/>
          <w:szCs w:val="28"/>
        </w:rPr>
        <w:t xml:space="preserve"> </w:t>
      </w:r>
      <w:r w:rsidR="00F429DE">
        <w:rPr>
          <w:sz w:val="28"/>
          <w:szCs w:val="28"/>
        </w:rPr>
        <w:t xml:space="preserve">на </w:t>
      </w:r>
      <w:r w:rsidR="00A90C09">
        <w:rPr>
          <w:sz w:val="28"/>
          <w:szCs w:val="28"/>
        </w:rPr>
        <w:t>456,0</w:t>
      </w:r>
      <w:r w:rsidR="00F429DE">
        <w:rPr>
          <w:sz w:val="28"/>
          <w:szCs w:val="28"/>
        </w:rPr>
        <w:t xml:space="preserve"> </w:t>
      </w:r>
      <w:proofErr w:type="gramStart"/>
      <w:r w:rsidR="00F429DE">
        <w:rPr>
          <w:sz w:val="28"/>
          <w:szCs w:val="28"/>
        </w:rPr>
        <w:t>т</w:t>
      </w:r>
      <w:proofErr w:type="spellStart"/>
      <w:r w:rsidR="00F429DE">
        <w:rPr>
          <w:sz w:val="28"/>
          <w:szCs w:val="28"/>
        </w:rPr>
        <w:t>ыс.рублей</w:t>
      </w:r>
      <w:proofErr w:type="spellEnd"/>
      <w:proofErr w:type="gramEnd"/>
      <w:r w:rsidR="00F429DE">
        <w:rPr>
          <w:sz w:val="28"/>
          <w:szCs w:val="28"/>
        </w:rPr>
        <w:t xml:space="preserve"> или на </w:t>
      </w:r>
      <w:r w:rsidR="00D61E35">
        <w:rPr>
          <w:sz w:val="28"/>
          <w:szCs w:val="28"/>
        </w:rPr>
        <w:t>1</w:t>
      </w:r>
      <w:r w:rsidR="00A90C09">
        <w:rPr>
          <w:sz w:val="28"/>
          <w:szCs w:val="28"/>
        </w:rPr>
        <w:t>6</w:t>
      </w:r>
      <w:r w:rsidR="00D61E35">
        <w:rPr>
          <w:sz w:val="28"/>
          <w:szCs w:val="28"/>
        </w:rPr>
        <w:t>,1</w:t>
      </w:r>
      <w:r w:rsidR="00F429DE">
        <w:rPr>
          <w:sz w:val="28"/>
          <w:szCs w:val="28"/>
        </w:rPr>
        <w:t xml:space="preserve">% </w:t>
      </w:r>
      <w:r w:rsidR="00482FFB">
        <w:rPr>
          <w:sz w:val="28"/>
          <w:szCs w:val="28"/>
        </w:rPr>
        <w:t xml:space="preserve">и </w:t>
      </w:r>
      <w:r w:rsidR="003C3345">
        <w:rPr>
          <w:sz w:val="28"/>
          <w:szCs w:val="28"/>
        </w:rPr>
        <w:t>налоговых доходов</w:t>
      </w:r>
      <w:r w:rsidR="00F429DE">
        <w:rPr>
          <w:sz w:val="28"/>
          <w:szCs w:val="28"/>
        </w:rPr>
        <w:t xml:space="preserve"> на </w:t>
      </w:r>
      <w:r w:rsidR="00A90C09">
        <w:rPr>
          <w:sz w:val="28"/>
          <w:szCs w:val="28"/>
        </w:rPr>
        <w:t>17,5</w:t>
      </w:r>
      <w:r w:rsidR="00F429DE">
        <w:rPr>
          <w:sz w:val="28"/>
          <w:szCs w:val="28"/>
        </w:rPr>
        <w:t xml:space="preserve"> </w:t>
      </w:r>
      <w:proofErr w:type="spellStart"/>
      <w:r w:rsidR="00F429DE">
        <w:rPr>
          <w:sz w:val="28"/>
          <w:szCs w:val="28"/>
        </w:rPr>
        <w:t>тыс.рублей</w:t>
      </w:r>
      <w:proofErr w:type="spellEnd"/>
      <w:r w:rsidR="00F429DE">
        <w:rPr>
          <w:sz w:val="28"/>
          <w:szCs w:val="28"/>
        </w:rPr>
        <w:t xml:space="preserve"> (на </w:t>
      </w:r>
      <w:r w:rsidR="00A90C09">
        <w:rPr>
          <w:sz w:val="28"/>
          <w:szCs w:val="28"/>
        </w:rPr>
        <w:t>5,4</w:t>
      </w:r>
      <w:r w:rsidR="00F429DE">
        <w:rPr>
          <w:sz w:val="28"/>
          <w:szCs w:val="28"/>
        </w:rPr>
        <w:t>%)</w:t>
      </w:r>
      <w:r w:rsidR="005331EA">
        <w:rPr>
          <w:sz w:val="28"/>
          <w:szCs w:val="28"/>
        </w:rPr>
        <w:t>.</w:t>
      </w:r>
    </w:p>
    <w:p w14:paraId="0F664C65" w14:textId="3822412C" w:rsidR="00651855" w:rsidRDefault="00651855" w:rsidP="00651855">
      <w:pPr>
        <w:spacing w:line="360" w:lineRule="auto"/>
        <w:ind w:firstLine="708"/>
        <w:jc w:val="both"/>
        <w:rPr>
          <w:sz w:val="28"/>
          <w:szCs w:val="28"/>
        </w:rPr>
      </w:pPr>
      <w:r w:rsidRPr="009A51ED">
        <w:rPr>
          <w:sz w:val="28"/>
          <w:szCs w:val="28"/>
        </w:rPr>
        <w:t xml:space="preserve">В объеме налоговых и неналоговых доходов бюджета поступления налоговых доходов составили </w:t>
      </w:r>
      <w:r w:rsidR="00A90C09">
        <w:rPr>
          <w:sz w:val="28"/>
          <w:szCs w:val="28"/>
        </w:rPr>
        <w:t>344,2</w:t>
      </w:r>
      <w:r>
        <w:rPr>
          <w:sz w:val="28"/>
          <w:szCs w:val="28"/>
        </w:rPr>
        <w:t xml:space="preserve"> </w:t>
      </w:r>
      <w:r w:rsidRPr="009A51ED">
        <w:rPr>
          <w:sz w:val="28"/>
          <w:szCs w:val="28"/>
        </w:rPr>
        <w:t xml:space="preserve">тыс. рублей или исполнены на </w:t>
      </w:r>
      <w:r w:rsidR="00A90C09">
        <w:rPr>
          <w:sz w:val="28"/>
          <w:szCs w:val="28"/>
        </w:rPr>
        <w:t>109,1</w:t>
      </w:r>
      <w:r w:rsidRPr="009A51ED">
        <w:rPr>
          <w:sz w:val="28"/>
          <w:szCs w:val="28"/>
        </w:rPr>
        <w:t xml:space="preserve">% к годовым назначениям. В сравнении с </w:t>
      </w:r>
      <w:r w:rsidR="00EC6863">
        <w:rPr>
          <w:sz w:val="28"/>
          <w:szCs w:val="28"/>
        </w:rPr>
        <w:t>202</w:t>
      </w:r>
      <w:r w:rsidR="00A90C09">
        <w:rPr>
          <w:sz w:val="28"/>
          <w:szCs w:val="28"/>
        </w:rPr>
        <w:t>2</w:t>
      </w:r>
      <w:r w:rsidR="00EC6863">
        <w:rPr>
          <w:sz w:val="28"/>
          <w:szCs w:val="28"/>
        </w:rPr>
        <w:t xml:space="preserve"> годом</w:t>
      </w:r>
      <w:r w:rsidRPr="009A51ED"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 w:rsidRPr="009A51ED">
        <w:rPr>
          <w:sz w:val="28"/>
          <w:szCs w:val="28"/>
        </w:rPr>
        <w:t xml:space="preserve"> поступлений составил </w:t>
      </w:r>
      <w:r w:rsidR="00A90C09">
        <w:rPr>
          <w:sz w:val="28"/>
          <w:szCs w:val="28"/>
        </w:rPr>
        <w:t>17,2</w:t>
      </w:r>
      <w:r w:rsidRPr="009A51ED">
        <w:rPr>
          <w:sz w:val="28"/>
          <w:szCs w:val="28"/>
        </w:rPr>
        <w:t xml:space="preserve"> тыс. рублей или </w:t>
      </w:r>
      <w:r w:rsidR="00A90C09">
        <w:rPr>
          <w:sz w:val="28"/>
          <w:szCs w:val="28"/>
        </w:rPr>
        <w:t>4,9</w:t>
      </w:r>
      <w:r w:rsidRPr="009A51ED">
        <w:rPr>
          <w:sz w:val="28"/>
          <w:szCs w:val="28"/>
        </w:rPr>
        <w:t>%.</w:t>
      </w:r>
    </w:p>
    <w:p w14:paraId="628D6AF9" w14:textId="4814BD97" w:rsidR="00651855" w:rsidRPr="00966654" w:rsidRDefault="00651855" w:rsidP="00651855">
      <w:pPr>
        <w:spacing w:line="360" w:lineRule="auto"/>
        <w:ind w:firstLine="708"/>
        <w:jc w:val="both"/>
        <w:rPr>
          <w:sz w:val="28"/>
          <w:szCs w:val="28"/>
        </w:rPr>
      </w:pPr>
      <w:r w:rsidRPr="00966654">
        <w:rPr>
          <w:sz w:val="28"/>
          <w:szCs w:val="28"/>
        </w:rPr>
        <w:lastRenderedPageBreak/>
        <w:t xml:space="preserve">В том числе </w:t>
      </w:r>
      <w:r w:rsidR="00A90C09">
        <w:rPr>
          <w:sz w:val="28"/>
          <w:szCs w:val="28"/>
        </w:rPr>
        <w:t>рост</w:t>
      </w:r>
      <w:r w:rsidRPr="00966654">
        <w:rPr>
          <w:sz w:val="28"/>
          <w:szCs w:val="28"/>
        </w:rPr>
        <w:t xml:space="preserve"> поступления налога на доходы физических лиц (далее - НДФЛ) </w:t>
      </w:r>
      <w:r w:rsidR="00966654" w:rsidRPr="00966654">
        <w:rPr>
          <w:sz w:val="28"/>
          <w:szCs w:val="28"/>
        </w:rPr>
        <w:t>к уровню 202</w:t>
      </w:r>
      <w:r w:rsidR="00A90C09">
        <w:rPr>
          <w:sz w:val="28"/>
          <w:szCs w:val="28"/>
        </w:rPr>
        <w:t>2</w:t>
      </w:r>
      <w:r w:rsidR="00966654" w:rsidRPr="00966654">
        <w:rPr>
          <w:sz w:val="28"/>
          <w:szCs w:val="28"/>
        </w:rPr>
        <w:t xml:space="preserve"> года </w:t>
      </w:r>
      <w:r w:rsidRPr="00966654">
        <w:rPr>
          <w:sz w:val="28"/>
          <w:szCs w:val="28"/>
        </w:rPr>
        <w:t>составил</w:t>
      </w:r>
      <w:r w:rsidR="00966654" w:rsidRPr="00966654">
        <w:rPr>
          <w:sz w:val="28"/>
          <w:szCs w:val="28"/>
        </w:rPr>
        <w:t>о</w:t>
      </w:r>
      <w:r w:rsidRPr="00966654">
        <w:rPr>
          <w:sz w:val="28"/>
          <w:szCs w:val="28"/>
        </w:rPr>
        <w:t xml:space="preserve"> </w:t>
      </w:r>
      <w:r w:rsidR="00725C26">
        <w:rPr>
          <w:sz w:val="28"/>
          <w:szCs w:val="28"/>
        </w:rPr>
        <w:t>8,5</w:t>
      </w:r>
      <w:r w:rsidRPr="00966654">
        <w:rPr>
          <w:sz w:val="28"/>
          <w:szCs w:val="28"/>
        </w:rPr>
        <w:t xml:space="preserve"> тыс. рублей или </w:t>
      </w:r>
      <w:r w:rsidR="00725C26">
        <w:rPr>
          <w:sz w:val="28"/>
          <w:szCs w:val="28"/>
        </w:rPr>
        <w:t>17,0</w:t>
      </w:r>
      <w:r w:rsidRPr="00966654">
        <w:rPr>
          <w:sz w:val="28"/>
          <w:szCs w:val="28"/>
        </w:rPr>
        <w:t xml:space="preserve">%. </w:t>
      </w:r>
      <w:r w:rsidR="00966654" w:rsidRPr="00966654">
        <w:rPr>
          <w:sz w:val="28"/>
          <w:szCs w:val="28"/>
        </w:rPr>
        <w:t>За 202</w:t>
      </w:r>
      <w:r w:rsidR="00A90C09">
        <w:rPr>
          <w:sz w:val="28"/>
          <w:szCs w:val="28"/>
        </w:rPr>
        <w:t>3</w:t>
      </w:r>
      <w:r w:rsidR="00966654" w:rsidRPr="00966654">
        <w:rPr>
          <w:sz w:val="28"/>
          <w:szCs w:val="28"/>
        </w:rPr>
        <w:t xml:space="preserve"> год </w:t>
      </w:r>
      <w:r w:rsidRPr="00966654">
        <w:rPr>
          <w:sz w:val="28"/>
          <w:szCs w:val="28"/>
        </w:rPr>
        <w:t xml:space="preserve">НДФЛ поступил в сумме </w:t>
      </w:r>
      <w:r w:rsidR="00A90C09">
        <w:rPr>
          <w:sz w:val="28"/>
          <w:szCs w:val="28"/>
        </w:rPr>
        <w:t>58,5</w:t>
      </w:r>
      <w:r w:rsidRPr="00966654">
        <w:rPr>
          <w:sz w:val="28"/>
          <w:szCs w:val="28"/>
        </w:rPr>
        <w:t xml:space="preserve"> тыс. рублей, исполнение составило </w:t>
      </w:r>
      <w:r w:rsidR="00A90C09">
        <w:rPr>
          <w:sz w:val="28"/>
          <w:szCs w:val="28"/>
        </w:rPr>
        <w:t>117,0</w:t>
      </w:r>
      <w:r w:rsidRPr="00966654">
        <w:rPr>
          <w:sz w:val="28"/>
          <w:szCs w:val="28"/>
        </w:rPr>
        <w:t xml:space="preserve">% к </w:t>
      </w:r>
      <w:r w:rsidR="00966654" w:rsidRPr="00966654">
        <w:rPr>
          <w:sz w:val="28"/>
          <w:szCs w:val="28"/>
        </w:rPr>
        <w:t>плановым</w:t>
      </w:r>
      <w:r w:rsidRPr="00966654">
        <w:rPr>
          <w:sz w:val="28"/>
          <w:szCs w:val="28"/>
        </w:rPr>
        <w:t xml:space="preserve"> назначениям.</w:t>
      </w:r>
    </w:p>
    <w:p w14:paraId="664DB9B5" w14:textId="18BA1E84" w:rsidR="00651855" w:rsidRPr="00966654" w:rsidRDefault="007B3F7D" w:rsidP="00651855">
      <w:pPr>
        <w:spacing w:line="360" w:lineRule="auto"/>
        <w:ind w:firstLine="708"/>
        <w:jc w:val="both"/>
        <w:rPr>
          <w:sz w:val="28"/>
          <w:szCs w:val="28"/>
        </w:rPr>
      </w:pPr>
      <w:r w:rsidRPr="00966654">
        <w:rPr>
          <w:sz w:val="28"/>
          <w:szCs w:val="28"/>
        </w:rPr>
        <w:t>Доходы от уплаты акцизов на нефтепродукты</w:t>
      </w:r>
      <w:r w:rsidR="00651855" w:rsidRPr="00966654">
        <w:rPr>
          <w:sz w:val="28"/>
          <w:szCs w:val="28"/>
        </w:rPr>
        <w:t xml:space="preserve"> поступил</w:t>
      </w:r>
      <w:r w:rsidRPr="00966654">
        <w:rPr>
          <w:sz w:val="28"/>
          <w:szCs w:val="28"/>
        </w:rPr>
        <w:t>и</w:t>
      </w:r>
      <w:r w:rsidR="00651855" w:rsidRPr="00966654">
        <w:rPr>
          <w:sz w:val="28"/>
          <w:szCs w:val="28"/>
        </w:rPr>
        <w:t xml:space="preserve"> в сумме </w:t>
      </w:r>
      <w:r w:rsidR="00A90C09">
        <w:rPr>
          <w:sz w:val="28"/>
          <w:szCs w:val="28"/>
        </w:rPr>
        <w:t>285,3</w:t>
      </w:r>
      <w:r w:rsidR="00651855" w:rsidRPr="00966654">
        <w:rPr>
          <w:sz w:val="28"/>
          <w:szCs w:val="28"/>
        </w:rPr>
        <w:t xml:space="preserve"> тыс. рублей или </w:t>
      </w:r>
      <w:r w:rsidR="00A90C09">
        <w:rPr>
          <w:sz w:val="28"/>
          <w:szCs w:val="28"/>
        </w:rPr>
        <w:t>108,8</w:t>
      </w:r>
      <w:r w:rsidR="00651855" w:rsidRPr="00966654">
        <w:rPr>
          <w:sz w:val="28"/>
          <w:szCs w:val="28"/>
        </w:rPr>
        <w:t xml:space="preserve">% к годовому плану. В сравнении с </w:t>
      </w:r>
      <w:r w:rsidR="00966654" w:rsidRPr="00966654">
        <w:rPr>
          <w:sz w:val="28"/>
          <w:szCs w:val="28"/>
        </w:rPr>
        <w:t>202</w:t>
      </w:r>
      <w:r w:rsidR="00A90C09">
        <w:rPr>
          <w:sz w:val="28"/>
          <w:szCs w:val="28"/>
        </w:rPr>
        <w:t>2</w:t>
      </w:r>
      <w:r w:rsidR="00966654" w:rsidRPr="00966654">
        <w:rPr>
          <w:sz w:val="28"/>
          <w:szCs w:val="28"/>
        </w:rPr>
        <w:t xml:space="preserve"> годом</w:t>
      </w:r>
      <w:r w:rsidR="00651855" w:rsidRPr="00966654">
        <w:rPr>
          <w:sz w:val="28"/>
          <w:szCs w:val="28"/>
        </w:rPr>
        <w:t xml:space="preserve"> </w:t>
      </w:r>
      <w:r w:rsidRPr="00966654">
        <w:rPr>
          <w:sz w:val="28"/>
          <w:szCs w:val="28"/>
        </w:rPr>
        <w:t>рост</w:t>
      </w:r>
      <w:r w:rsidR="00651855" w:rsidRPr="00966654">
        <w:rPr>
          <w:sz w:val="28"/>
          <w:szCs w:val="28"/>
        </w:rPr>
        <w:t xml:space="preserve"> на </w:t>
      </w:r>
      <w:r w:rsidR="00725C26">
        <w:rPr>
          <w:sz w:val="28"/>
          <w:szCs w:val="28"/>
        </w:rPr>
        <w:t>14,2</w:t>
      </w:r>
      <w:r w:rsidRPr="00966654">
        <w:rPr>
          <w:sz w:val="28"/>
          <w:szCs w:val="28"/>
        </w:rPr>
        <w:t xml:space="preserve"> тыс. рублей или на </w:t>
      </w:r>
      <w:r w:rsidR="00725C26">
        <w:rPr>
          <w:sz w:val="28"/>
          <w:szCs w:val="28"/>
        </w:rPr>
        <w:t>5,2</w:t>
      </w:r>
      <w:r w:rsidR="00651855" w:rsidRPr="00966654">
        <w:rPr>
          <w:sz w:val="28"/>
          <w:szCs w:val="28"/>
        </w:rPr>
        <w:t>%.</w:t>
      </w:r>
    </w:p>
    <w:p w14:paraId="4EDA3A22" w14:textId="6241183E" w:rsidR="00651855" w:rsidRPr="00112708" w:rsidRDefault="005044AB" w:rsidP="00651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</w:t>
      </w:r>
      <w:r w:rsidR="007B3F7D" w:rsidRPr="00112708">
        <w:rPr>
          <w:sz w:val="28"/>
          <w:szCs w:val="28"/>
        </w:rPr>
        <w:t>емельно</w:t>
      </w:r>
      <w:r>
        <w:rPr>
          <w:sz w:val="28"/>
          <w:szCs w:val="28"/>
        </w:rPr>
        <w:t>му</w:t>
      </w:r>
      <w:r w:rsidR="007B3F7D" w:rsidRPr="00112708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="00651855" w:rsidRPr="00112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произошел возврат средств по зданию бывшей МКОУ ООШ </w:t>
      </w:r>
      <w:proofErr w:type="spellStart"/>
      <w:r>
        <w:rPr>
          <w:sz w:val="28"/>
          <w:szCs w:val="28"/>
        </w:rPr>
        <w:t>п.Шахровка</w:t>
      </w:r>
      <w:proofErr w:type="spellEnd"/>
      <w:r>
        <w:rPr>
          <w:sz w:val="28"/>
          <w:szCs w:val="28"/>
        </w:rPr>
        <w:t xml:space="preserve"> в сумме</w:t>
      </w:r>
      <w:r w:rsidR="00651855" w:rsidRPr="00112708">
        <w:rPr>
          <w:sz w:val="28"/>
          <w:szCs w:val="28"/>
        </w:rPr>
        <w:t xml:space="preserve"> </w:t>
      </w:r>
      <w:r>
        <w:rPr>
          <w:sz w:val="28"/>
          <w:szCs w:val="28"/>
        </w:rPr>
        <w:t>1,2</w:t>
      </w:r>
      <w:r w:rsidR="007B3F7D" w:rsidRPr="00112708">
        <w:rPr>
          <w:sz w:val="28"/>
          <w:szCs w:val="28"/>
        </w:rPr>
        <w:t xml:space="preserve"> </w:t>
      </w:r>
      <w:r w:rsidR="00651855" w:rsidRPr="00112708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-59,0</w:t>
      </w:r>
      <w:r w:rsidR="00651855" w:rsidRPr="00112708">
        <w:rPr>
          <w:sz w:val="28"/>
          <w:szCs w:val="28"/>
        </w:rPr>
        <w:t xml:space="preserve">% к годовым назначениям. </w:t>
      </w:r>
    </w:p>
    <w:p w14:paraId="24F4FAFA" w14:textId="0E627EB7" w:rsidR="00651855" w:rsidRDefault="00910157" w:rsidP="00651855">
      <w:pPr>
        <w:spacing w:line="360" w:lineRule="auto"/>
        <w:ind w:firstLine="708"/>
        <w:jc w:val="both"/>
        <w:rPr>
          <w:sz w:val="28"/>
          <w:szCs w:val="28"/>
        </w:rPr>
      </w:pPr>
      <w:r w:rsidRPr="00112708">
        <w:rPr>
          <w:sz w:val="28"/>
          <w:szCs w:val="28"/>
        </w:rPr>
        <w:t xml:space="preserve">По налогу на имущество физических лиц </w:t>
      </w:r>
      <w:r w:rsidR="00725C26">
        <w:rPr>
          <w:sz w:val="28"/>
          <w:szCs w:val="28"/>
        </w:rPr>
        <w:t>снижение</w:t>
      </w:r>
      <w:r w:rsidR="00112708" w:rsidRPr="00112708">
        <w:rPr>
          <w:sz w:val="28"/>
          <w:szCs w:val="28"/>
        </w:rPr>
        <w:t xml:space="preserve"> составил</w:t>
      </w:r>
      <w:r w:rsidR="00725C26">
        <w:rPr>
          <w:sz w:val="28"/>
          <w:szCs w:val="28"/>
        </w:rPr>
        <w:t>о</w:t>
      </w:r>
      <w:r w:rsidR="00112708" w:rsidRPr="00112708">
        <w:rPr>
          <w:sz w:val="28"/>
          <w:szCs w:val="28"/>
        </w:rPr>
        <w:t xml:space="preserve"> </w:t>
      </w:r>
      <w:r w:rsidR="00725C26">
        <w:rPr>
          <w:sz w:val="28"/>
          <w:szCs w:val="28"/>
        </w:rPr>
        <w:t>0,6</w:t>
      </w:r>
      <w:r w:rsidR="00112708" w:rsidRPr="00112708">
        <w:rPr>
          <w:sz w:val="28"/>
          <w:szCs w:val="28"/>
        </w:rPr>
        <w:t xml:space="preserve"> </w:t>
      </w:r>
      <w:proofErr w:type="spellStart"/>
      <w:proofErr w:type="gramStart"/>
      <w:r w:rsidR="00112708" w:rsidRPr="00112708">
        <w:rPr>
          <w:sz w:val="28"/>
          <w:szCs w:val="28"/>
        </w:rPr>
        <w:t>тыс.рублей</w:t>
      </w:r>
      <w:proofErr w:type="spellEnd"/>
      <w:proofErr w:type="gramEnd"/>
      <w:r w:rsidR="00112708" w:rsidRPr="00112708">
        <w:rPr>
          <w:sz w:val="28"/>
          <w:szCs w:val="28"/>
        </w:rPr>
        <w:t xml:space="preserve"> </w:t>
      </w:r>
      <w:r w:rsidR="00725C26">
        <w:rPr>
          <w:sz w:val="28"/>
          <w:szCs w:val="28"/>
        </w:rPr>
        <w:t xml:space="preserve">(72,7%). </w:t>
      </w:r>
      <w:r w:rsidR="00112708" w:rsidRPr="00966654">
        <w:rPr>
          <w:sz w:val="28"/>
          <w:szCs w:val="28"/>
        </w:rPr>
        <w:t>За 202</w:t>
      </w:r>
      <w:r w:rsidR="005044AB">
        <w:rPr>
          <w:sz w:val="28"/>
          <w:szCs w:val="28"/>
        </w:rPr>
        <w:t>3</w:t>
      </w:r>
      <w:r w:rsidR="00112708" w:rsidRPr="00966654">
        <w:rPr>
          <w:sz w:val="28"/>
          <w:szCs w:val="28"/>
        </w:rPr>
        <w:t xml:space="preserve"> год </w:t>
      </w:r>
      <w:r w:rsidR="00112708">
        <w:rPr>
          <w:sz w:val="28"/>
          <w:szCs w:val="28"/>
        </w:rPr>
        <w:t>налог на имущество физических лиц</w:t>
      </w:r>
      <w:r w:rsidR="00112708" w:rsidRPr="00966654">
        <w:rPr>
          <w:sz w:val="28"/>
          <w:szCs w:val="28"/>
        </w:rPr>
        <w:t xml:space="preserve"> поступил в сумме </w:t>
      </w:r>
      <w:r w:rsidR="005044AB">
        <w:rPr>
          <w:sz w:val="28"/>
          <w:szCs w:val="28"/>
        </w:rPr>
        <w:t>1,6</w:t>
      </w:r>
      <w:r w:rsidR="00112708" w:rsidRPr="00966654">
        <w:rPr>
          <w:sz w:val="28"/>
          <w:szCs w:val="28"/>
        </w:rPr>
        <w:t xml:space="preserve"> тыс. рублей, исполнение составило </w:t>
      </w:r>
      <w:r w:rsidR="005044AB">
        <w:rPr>
          <w:sz w:val="28"/>
          <w:szCs w:val="28"/>
        </w:rPr>
        <w:t>125,0</w:t>
      </w:r>
      <w:r w:rsidR="00112708" w:rsidRPr="00966654">
        <w:rPr>
          <w:sz w:val="28"/>
          <w:szCs w:val="28"/>
        </w:rPr>
        <w:t>% к плановым назначениям.</w:t>
      </w:r>
    </w:p>
    <w:p w14:paraId="654D0D61" w14:textId="5EBE02BD" w:rsidR="002C6569" w:rsidRPr="009D7039" w:rsidRDefault="002C6569" w:rsidP="002C6569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Также в 2022 году было поступление государственной пошлины в размере 0,2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 w:rsidR="005044AB">
        <w:rPr>
          <w:sz w:val="28"/>
          <w:szCs w:val="28"/>
        </w:rPr>
        <w:t>, в 2023 году данные поступления отсутствуют.</w:t>
      </w:r>
    </w:p>
    <w:p w14:paraId="580723CB" w14:textId="5D8D343E" w:rsidR="00457718" w:rsidRPr="002C6569" w:rsidRDefault="00457718" w:rsidP="00651855">
      <w:pPr>
        <w:spacing w:line="360" w:lineRule="auto"/>
        <w:ind w:firstLine="708"/>
        <w:jc w:val="both"/>
        <w:rPr>
          <w:sz w:val="28"/>
          <w:szCs w:val="28"/>
        </w:rPr>
      </w:pPr>
      <w:r w:rsidRPr="002C6569">
        <w:rPr>
          <w:sz w:val="28"/>
          <w:szCs w:val="28"/>
        </w:rPr>
        <w:t xml:space="preserve">Доходы от использования имущества, находящегося в муниципальной собственности поступили в сумме </w:t>
      </w:r>
      <w:r w:rsidR="002C6569" w:rsidRPr="002C6569">
        <w:rPr>
          <w:sz w:val="28"/>
          <w:szCs w:val="28"/>
        </w:rPr>
        <w:t>24,</w:t>
      </w:r>
      <w:r w:rsidR="005044AB">
        <w:rPr>
          <w:sz w:val="28"/>
          <w:szCs w:val="28"/>
        </w:rPr>
        <w:t>0</w:t>
      </w:r>
      <w:r w:rsidRPr="002C6569">
        <w:rPr>
          <w:sz w:val="28"/>
          <w:szCs w:val="28"/>
        </w:rPr>
        <w:t xml:space="preserve"> </w:t>
      </w:r>
      <w:proofErr w:type="spellStart"/>
      <w:proofErr w:type="gramStart"/>
      <w:r w:rsidRPr="002C6569">
        <w:rPr>
          <w:sz w:val="28"/>
          <w:szCs w:val="28"/>
        </w:rPr>
        <w:t>тыс.рублей</w:t>
      </w:r>
      <w:proofErr w:type="spellEnd"/>
      <w:proofErr w:type="gramEnd"/>
      <w:r w:rsidRPr="002C6569">
        <w:rPr>
          <w:sz w:val="28"/>
          <w:szCs w:val="28"/>
        </w:rPr>
        <w:t xml:space="preserve"> или </w:t>
      </w:r>
      <w:r w:rsidR="002C6569" w:rsidRPr="002C6569">
        <w:rPr>
          <w:sz w:val="28"/>
          <w:szCs w:val="28"/>
        </w:rPr>
        <w:t>100,</w:t>
      </w:r>
      <w:r w:rsidR="005044AB">
        <w:rPr>
          <w:sz w:val="28"/>
          <w:szCs w:val="28"/>
        </w:rPr>
        <w:t>0</w:t>
      </w:r>
      <w:r w:rsidRPr="002C6569">
        <w:rPr>
          <w:sz w:val="28"/>
          <w:szCs w:val="28"/>
        </w:rPr>
        <w:t xml:space="preserve">% к годовому плану. В сравнении с </w:t>
      </w:r>
      <w:r w:rsidR="002C6569" w:rsidRPr="002C6569">
        <w:rPr>
          <w:sz w:val="28"/>
          <w:szCs w:val="28"/>
        </w:rPr>
        <w:t>202</w:t>
      </w:r>
      <w:r w:rsidR="005044AB">
        <w:rPr>
          <w:sz w:val="28"/>
          <w:szCs w:val="28"/>
        </w:rPr>
        <w:t>2</w:t>
      </w:r>
      <w:r w:rsidRPr="002C6569">
        <w:rPr>
          <w:sz w:val="28"/>
          <w:szCs w:val="28"/>
        </w:rPr>
        <w:t xml:space="preserve"> год</w:t>
      </w:r>
      <w:r w:rsidR="002C6569" w:rsidRPr="002C6569">
        <w:rPr>
          <w:sz w:val="28"/>
          <w:szCs w:val="28"/>
        </w:rPr>
        <w:t>ом</w:t>
      </w:r>
      <w:r w:rsidRPr="002C6569">
        <w:rPr>
          <w:sz w:val="28"/>
          <w:szCs w:val="28"/>
        </w:rPr>
        <w:t xml:space="preserve"> </w:t>
      </w:r>
      <w:r w:rsidR="002C6569" w:rsidRPr="002C6569">
        <w:rPr>
          <w:sz w:val="28"/>
          <w:szCs w:val="28"/>
        </w:rPr>
        <w:t xml:space="preserve">произошло снижение на </w:t>
      </w:r>
      <w:r w:rsidR="005044AB">
        <w:rPr>
          <w:sz w:val="28"/>
          <w:szCs w:val="28"/>
        </w:rPr>
        <w:t>0,3</w:t>
      </w:r>
      <w:r w:rsidR="002C6569" w:rsidRPr="002C6569">
        <w:rPr>
          <w:sz w:val="28"/>
          <w:szCs w:val="28"/>
        </w:rPr>
        <w:t xml:space="preserve"> </w:t>
      </w:r>
      <w:proofErr w:type="gramStart"/>
      <w:r w:rsidR="002C6569" w:rsidRPr="002C6569">
        <w:rPr>
          <w:sz w:val="28"/>
          <w:szCs w:val="28"/>
        </w:rPr>
        <w:t>т</w:t>
      </w:r>
      <w:proofErr w:type="spellStart"/>
      <w:r w:rsidR="002C6569" w:rsidRPr="002C6569">
        <w:rPr>
          <w:sz w:val="28"/>
          <w:szCs w:val="28"/>
        </w:rPr>
        <w:t>ыс.рублей</w:t>
      </w:r>
      <w:proofErr w:type="spellEnd"/>
      <w:proofErr w:type="gramEnd"/>
      <w:r w:rsidR="002C6569" w:rsidRPr="002C6569">
        <w:rPr>
          <w:sz w:val="28"/>
          <w:szCs w:val="28"/>
        </w:rPr>
        <w:t xml:space="preserve"> (</w:t>
      </w:r>
      <w:r w:rsidR="005044AB">
        <w:rPr>
          <w:sz w:val="28"/>
          <w:szCs w:val="28"/>
        </w:rPr>
        <w:t>98,8</w:t>
      </w:r>
      <w:r w:rsidR="002C6569" w:rsidRPr="002C6569">
        <w:rPr>
          <w:sz w:val="28"/>
          <w:szCs w:val="28"/>
        </w:rPr>
        <w:t>%).</w:t>
      </w:r>
    </w:p>
    <w:p w14:paraId="24F50F9E" w14:textId="6D435420" w:rsidR="00457718" w:rsidRDefault="00457718" w:rsidP="00651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основных налоговых и неналоговых доходов бюджета муниципального образования представлено в таблице</w:t>
      </w:r>
      <w:r w:rsidR="00725C26">
        <w:rPr>
          <w:sz w:val="28"/>
          <w:szCs w:val="28"/>
        </w:rPr>
        <w:t xml:space="preserve"> 4.</w:t>
      </w:r>
    </w:p>
    <w:p w14:paraId="3922EBAB" w14:textId="428A584F" w:rsidR="00725C26" w:rsidRPr="00A0343D" w:rsidRDefault="00725C26" w:rsidP="00725C26">
      <w:pPr>
        <w:spacing w:line="360" w:lineRule="auto"/>
        <w:ind w:firstLine="708"/>
        <w:jc w:val="both"/>
        <w:rPr>
          <w:sz w:val="28"/>
          <w:szCs w:val="28"/>
        </w:rPr>
      </w:pPr>
      <w:r w:rsidRPr="00A0343D">
        <w:rPr>
          <w:sz w:val="28"/>
          <w:szCs w:val="28"/>
        </w:rPr>
        <w:t xml:space="preserve">Недоимка по налоговым платежам в бюджет муниципального </w:t>
      </w:r>
      <w:r>
        <w:rPr>
          <w:sz w:val="28"/>
          <w:szCs w:val="28"/>
        </w:rPr>
        <w:t>образования по состоянию на 01.01.202</w:t>
      </w:r>
      <w:r>
        <w:rPr>
          <w:sz w:val="28"/>
          <w:szCs w:val="28"/>
        </w:rPr>
        <w:t>4</w:t>
      </w:r>
      <w:r w:rsidRPr="00A0343D">
        <w:rPr>
          <w:sz w:val="28"/>
          <w:szCs w:val="28"/>
        </w:rPr>
        <w:t xml:space="preserve"> составила </w:t>
      </w:r>
      <w:r w:rsidR="00824918">
        <w:rPr>
          <w:sz w:val="28"/>
          <w:szCs w:val="28"/>
        </w:rPr>
        <w:t>1,7</w:t>
      </w:r>
      <w:r>
        <w:rPr>
          <w:sz w:val="28"/>
          <w:szCs w:val="28"/>
        </w:rPr>
        <w:t xml:space="preserve"> тыс. рублей.</w:t>
      </w:r>
    </w:p>
    <w:p w14:paraId="0BB7D7B1" w14:textId="6E731AD3" w:rsidR="00725C26" w:rsidRPr="00A0343D" w:rsidRDefault="00725C26" w:rsidP="00725C26">
      <w:pPr>
        <w:spacing w:line="360" w:lineRule="auto"/>
        <w:ind w:firstLine="708"/>
        <w:jc w:val="both"/>
        <w:rPr>
          <w:sz w:val="28"/>
          <w:szCs w:val="28"/>
        </w:rPr>
      </w:pPr>
      <w:r w:rsidRPr="00A0343D">
        <w:rPr>
          <w:sz w:val="28"/>
          <w:szCs w:val="28"/>
        </w:rPr>
        <w:t>В сравнении</w:t>
      </w:r>
      <w:r>
        <w:rPr>
          <w:sz w:val="28"/>
          <w:szCs w:val="28"/>
        </w:rPr>
        <w:t xml:space="preserve"> с задолженностью на начало 202</w:t>
      </w:r>
      <w:r w:rsidR="0082491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сумма недоимки </w:t>
      </w:r>
      <w:r w:rsidR="007A31C1">
        <w:rPr>
          <w:sz w:val="28"/>
          <w:szCs w:val="28"/>
        </w:rPr>
        <w:t>увеличилась на 0,5</w:t>
      </w:r>
      <w:r w:rsidRPr="00A03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на </w:t>
      </w:r>
      <w:r w:rsidR="007A31C1">
        <w:rPr>
          <w:sz w:val="28"/>
          <w:szCs w:val="28"/>
        </w:rPr>
        <w:t>38,9</w:t>
      </w:r>
      <w:r w:rsidRPr="00A0343D">
        <w:rPr>
          <w:sz w:val="28"/>
          <w:szCs w:val="28"/>
        </w:rPr>
        <w:t>%.</w:t>
      </w:r>
    </w:p>
    <w:p w14:paraId="26DA493D" w14:textId="2F341BD1" w:rsidR="00725C26" w:rsidRDefault="007A31C1" w:rsidP="00725C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произошло </w:t>
      </w:r>
      <w:r w:rsidR="00725C26">
        <w:rPr>
          <w:sz w:val="28"/>
          <w:szCs w:val="28"/>
        </w:rPr>
        <w:t>по земельному налогу</w:t>
      </w:r>
      <w:r>
        <w:rPr>
          <w:sz w:val="28"/>
          <w:szCs w:val="28"/>
        </w:rPr>
        <w:t xml:space="preserve"> </w:t>
      </w:r>
      <w:r w:rsidRPr="007A31C1">
        <w:rPr>
          <w:sz w:val="28"/>
          <w:szCs w:val="28"/>
        </w:rPr>
        <w:t>с физических лиц, обладающих земельным участком, расположенным в границах сельских поселений</w:t>
      </w:r>
      <w:r w:rsidR="00725C26">
        <w:rPr>
          <w:sz w:val="28"/>
          <w:szCs w:val="28"/>
        </w:rPr>
        <w:t xml:space="preserve"> на 0,</w:t>
      </w:r>
      <w:r>
        <w:rPr>
          <w:sz w:val="28"/>
          <w:szCs w:val="28"/>
        </w:rPr>
        <w:t>5</w:t>
      </w:r>
      <w:r w:rsidR="00725C26">
        <w:rPr>
          <w:sz w:val="28"/>
          <w:szCs w:val="28"/>
        </w:rPr>
        <w:t xml:space="preserve"> </w:t>
      </w:r>
      <w:proofErr w:type="spellStart"/>
      <w:proofErr w:type="gramStart"/>
      <w:r w:rsidR="00725C26">
        <w:rPr>
          <w:sz w:val="28"/>
          <w:szCs w:val="28"/>
        </w:rPr>
        <w:t>тыс.рублей</w:t>
      </w:r>
      <w:proofErr w:type="spellEnd"/>
      <w:proofErr w:type="gramEnd"/>
      <w:r w:rsidR="00725C26">
        <w:rPr>
          <w:sz w:val="28"/>
          <w:szCs w:val="28"/>
        </w:rPr>
        <w:t>.</w:t>
      </w:r>
    </w:p>
    <w:p w14:paraId="08358355" w14:textId="07FC0CD4" w:rsidR="007A31C1" w:rsidRDefault="007A31C1" w:rsidP="00725C26">
      <w:pPr>
        <w:spacing w:line="360" w:lineRule="auto"/>
        <w:ind w:firstLine="708"/>
        <w:jc w:val="both"/>
        <w:rPr>
          <w:sz w:val="28"/>
          <w:szCs w:val="28"/>
        </w:rPr>
      </w:pPr>
    </w:p>
    <w:p w14:paraId="6864F750" w14:textId="71C3A242" w:rsidR="007F706F" w:rsidRPr="009F642A" w:rsidRDefault="009F642A" w:rsidP="00824918">
      <w:pPr>
        <w:ind w:left="7513"/>
        <w:jc w:val="both"/>
      </w:pPr>
      <w:r>
        <w:lastRenderedPageBreak/>
        <w:t>Таблица № 4</w:t>
      </w:r>
    </w:p>
    <w:p w14:paraId="0470ACE1" w14:textId="77777777" w:rsidR="007F706F" w:rsidRPr="009F642A" w:rsidRDefault="007F706F" w:rsidP="00824918">
      <w:pPr>
        <w:ind w:left="7513"/>
        <w:jc w:val="both"/>
      </w:pPr>
      <w:r w:rsidRPr="009F642A">
        <w:t>тыс. рублей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1134"/>
        <w:gridCol w:w="911"/>
        <w:gridCol w:w="1073"/>
        <w:gridCol w:w="993"/>
        <w:gridCol w:w="992"/>
      </w:tblGrid>
      <w:tr w:rsidR="00B27586" w:rsidRPr="00424F49" w14:paraId="391005C6" w14:textId="77777777" w:rsidTr="00824918">
        <w:trPr>
          <w:trHeight w:val="1063"/>
        </w:trPr>
        <w:tc>
          <w:tcPr>
            <w:tcW w:w="3333" w:type="dxa"/>
            <w:vMerge w:val="restart"/>
            <w:vAlign w:val="center"/>
          </w:tcPr>
          <w:p w14:paraId="71A4EE08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5F4C8EE2" w14:textId="654017A0" w:rsidR="00B27586" w:rsidRPr="00646DA4" w:rsidRDefault="00EC6863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Уточненный план на 202</w:t>
            </w:r>
            <w:r w:rsidR="005044AB">
              <w:rPr>
                <w:sz w:val="22"/>
                <w:szCs w:val="22"/>
              </w:rPr>
              <w:t>3</w:t>
            </w:r>
            <w:r w:rsidR="00B27586" w:rsidRPr="00646D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12562F" w14:textId="6CA6B80F" w:rsidR="00B27586" w:rsidRPr="00A70A21" w:rsidRDefault="00B27586" w:rsidP="00EC6863">
            <w:pPr>
              <w:spacing w:line="276" w:lineRule="auto"/>
              <w:jc w:val="center"/>
            </w:pPr>
            <w:r>
              <w:t xml:space="preserve">Исполнено за </w:t>
            </w:r>
            <w:r w:rsidR="00EC6863">
              <w:t>202</w:t>
            </w:r>
            <w:r w:rsidR="005044AB">
              <w:t>3</w:t>
            </w:r>
            <w:r w:rsidR="00EC6863">
              <w:t xml:space="preserve"> год</w:t>
            </w:r>
          </w:p>
        </w:tc>
        <w:tc>
          <w:tcPr>
            <w:tcW w:w="911" w:type="dxa"/>
            <w:vMerge w:val="restart"/>
            <w:vAlign w:val="center"/>
          </w:tcPr>
          <w:p w14:paraId="358119FF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Процент</w:t>
            </w:r>
          </w:p>
          <w:p w14:paraId="34CF2C12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исполнения</w:t>
            </w:r>
          </w:p>
          <w:p w14:paraId="0ADA7F9D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(%)</w:t>
            </w:r>
          </w:p>
        </w:tc>
        <w:tc>
          <w:tcPr>
            <w:tcW w:w="1073" w:type="dxa"/>
            <w:vMerge w:val="restart"/>
            <w:shd w:val="clear" w:color="auto" w:fill="FDE9D9" w:themeFill="accent6" w:themeFillTint="33"/>
            <w:vAlign w:val="center"/>
          </w:tcPr>
          <w:p w14:paraId="7B5E720A" w14:textId="3DB3A772" w:rsidR="00B27586" w:rsidRPr="00646DA4" w:rsidRDefault="00B27586" w:rsidP="005E2C11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Испо</w:t>
            </w:r>
            <w:r w:rsidR="00EC6863">
              <w:rPr>
                <w:sz w:val="22"/>
                <w:szCs w:val="22"/>
              </w:rPr>
              <w:t>лнено за 202</w:t>
            </w:r>
            <w:r w:rsidR="005044AB">
              <w:rPr>
                <w:sz w:val="22"/>
                <w:szCs w:val="22"/>
              </w:rPr>
              <w:t>2</w:t>
            </w:r>
            <w:r w:rsidRPr="00646D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</w:tcPr>
          <w:p w14:paraId="7149D8D3" w14:textId="5F14694F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Ро</w:t>
            </w:r>
            <w:r w:rsidR="00EC6863">
              <w:rPr>
                <w:sz w:val="22"/>
                <w:szCs w:val="22"/>
              </w:rPr>
              <w:t>ст (снижение) поступлений в 202</w:t>
            </w:r>
            <w:r w:rsidR="005044AB">
              <w:rPr>
                <w:sz w:val="22"/>
                <w:szCs w:val="22"/>
              </w:rPr>
              <w:t>3</w:t>
            </w:r>
            <w:r w:rsidR="00EC6863">
              <w:rPr>
                <w:sz w:val="22"/>
                <w:szCs w:val="22"/>
              </w:rPr>
              <w:t xml:space="preserve"> году к 202</w:t>
            </w:r>
            <w:r w:rsidR="005044AB">
              <w:rPr>
                <w:sz w:val="22"/>
                <w:szCs w:val="22"/>
              </w:rPr>
              <w:t>2</w:t>
            </w:r>
            <w:r w:rsidRPr="00646DA4">
              <w:rPr>
                <w:sz w:val="22"/>
                <w:szCs w:val="22"/>
              </w:rPr>
              <w:t xml:space="preserve"> году</w:t>
            </w:r>
          </w:p>
        </w:tc>
      </w:tr>
      <w:tr w:rsidR="00B27586" w:rsidRPr="00424F49" w14:paraId="73E7EF2C" w14:textId="77777777" w:rsidTr="00824918">
        <w:trPr>
          <w:trHeight w:val="173"/>
        </w:trPr>
        <w:tc>
          <w:tcPr>
            <w:tcW w:w="3333" w:type="dxa"/>
            <w:vMerge/>
            <w:vAlign w:val="center"/>
          </w:tcPr>
          <w:p w14:paraId="36BA3ECB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1276" w:type="dxa"/>
            <w:vMerge/>
            <w:vAlign w:val="center"/>
          </w:tcPr>
          <w:p w14:paraId="2207BEA0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E28C18A" w14:textId="77777777" w:rsidR="00B27586" w:rsidRPr="00A70A21" w:rsidRDefault="00B27586" w:rsidP="00774FB4">
            <w:pPr>
              <w:spacing w:line="276" w:lineRule="auto"/>
            </w:pPr>
          </w:p>
        </w:tc>
        <w:tc>
          <w:tcPr>
            <w:tcW w:w="911" w:type="dxa"/>
            <w:vMerge/>
            <w:vAlign w:val="center"/>
          </w:tcPr>
          <w:p w14:paraId="1C959491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1073" w:type="dxa"/>
            <w:vMerge/>
            <w:shd w:val="clear" w:color="auto" w:fill="FDE9D9" w:themeFill="accent6" w:themeFillTint="33"/>
            <w:vAlign w:val="center"/>
          </w:tcPr>
          <w:p w14:paraId="31713274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993" w:type="dxa"/>
            <w:vAlign w:val="center"/>
          </w:tcPr>
          <w:p w14:paraId="5EA95352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в сумме</w:t>
            </w:r>
          </w:p>
        </w:tc>
        <w:tc>
          <w:tcPr>
            <w:tcW w:w="992" w:type="dxa"/>
            <w:vAlign w:val="center"/>
          </w:tcPr>
          <w:p w14:paraId="20EE600F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в %</w:t>
            </w:r>
          </w:p>
        </w:tc>
      </w:tr>
      <w:tr w:rsidR="007F706F" w:rsidRPr="00424F49" w14:paraId="50168D69" w14:textId="77777777" w:rsidTr="009F642A">
        <w:trPr>
          <w:trHeight w:val="518"/>
        </w:trPr>
        <w:tc>
          <w:tcPr>
            <w:tcW w:w="3333" w:type="dxa"/>
          </w:tcPr>
          <w:p w14:paraId="23CF4F04" w14:textId="77777777" w:rsidR="007F706F" w:rsidRPr="00646DA4" w:rsidRDefault="007F706F" w:rsidP="00774FB4">
            <w:pPr>
              <w:spacing w:line="276" w:lineRule="auto"/>
              <w:rPr>
                <w:b/>
                <w:bCs/>
              </w:rPr>
            </w:pPr>
            <w:r w:rsidRPr="00646DA4">
              <w:rPr>
                <w:b/>
                <w:bCs/>
                <w:sz w:val="22"/>
                <w:szCs w:val="22"/>
              </w:rPr>
              <w:t>Налоговые доходы всего, в том числе:</w:t>
            </w:r>
          </w:p>
        </w:tc>
        <w:tc>
          <w:tcPr>
            <w:tcW w:w="1276" w:type="dxa"/>
            <w:vAlign w:val="center"/>
          </w:tcPr>
          <w:p w14:paraId="631712CF" w14:textId="7099EB94" w:rsidR="007F706F" w:rsidRPr="00424F49" w:rsidRDefault="005044AB" w:rsidP="00774FB4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315,4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397E8C" w14:textId="214353F2" w:rsidR="007F706F" w:rsidRPr="00A70A21" w:rsidRDefault="005044AB" w:rsidP="005E2C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344,2</w:t>
            </w:r>
          </w:p>
        </w:tc>
        <w:tc>
          <w:tcPr>
            <w:tcW w:w="911" w:type="dxa"/>
            <w:vAlign w:val="center"/>
          </w:tcPr>
          <w:p w14:paraId="43B87130" w14:textId="5D94DB25" w:rsidR="007F706F" w:rsidRPr="00424F49" w:rsidRDefault="005044AB" w:rsidP="00774FB4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109,1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15DB1E59" w14:textId="264236D0" w:rsidR="007068BC" w:rsidRPr="00445947" w:rsidRDefault="005044AB" w:rsidP="007068B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326,7</w:t>
            </w:r>
          </w:p>
        </w:tc>
        <w:tc>
          <w:tcPr>
            <w:tcW w:w="993" w:type="dxa"/>
            <w:vAlign w:val="center"/>
          </w:tcPr>
          <w:p w14:paraId="122802FE" w14:textId="2DF80D39" w:rsidR="007F706F" w:rsidRPr="00465558" w:rsidRDefault="005044AB" w:rsidP="00774F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992" w:type="dxa"/>
            <w:vAlign w:val="center"/>
          </w:tcPr>
          <w:p w14:paraId="240788C4" w14:textId="67E68ED3" w:rsidR="007F706F" w:rsidRPr="00465558" w:rsidRDefault="005044AB" w:rsidP="00774F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105,4</w:t>
            </w:r>
          </w:p>
        </w:tc>
      </w:tr>
      <w:tr w:rsidR="007F706F" w:rsidRPr="00424F49" w14:paraId="57752440" w14:textId="77777777" w:rsidTr="009F642A">
        <w:trPr>
          <w:trHeight w:val="518"/>
        </w:trPr>
        <w:tc>
          <w:tcPr>
            <w:tcW w:w="3333" w:type="dxa"/>
          </w:tcPr>
          <w:p w14:paraId="0C3BD68E" w14:textId="77777777" w:rsidR="007F706F" w:rsidRPr="00646DA4" w:rsidRDefault="007F706F" w:rsidP="00774FB4">
            <w:pPr>
              <w:spacing w:line="276" w:lineRule="auto"/>
            </w:pPr>
            <w:r w:rsidRPr="00646DA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14:paraId="6EA2BE27" w14:textId="3EE11692" w:rsidR="007F706F" w:rsidRPr="00424F49" w:rsidRDefault="005044AB" w:rsidP="00774FB4">
            <w:pPr>
              <w:spacing w:line="276" w:lineRule="auto"/>
              <w:jc w:val="center"/>
              <w:rPr>
                <w:highlight w:val="yellow"/>
              </w:rPr>
            </w:pPr>
            <w:r>
              <w:t>50,0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65E3B0" w14:textId="1ECE8564" w:rsidR="007F706F" w:rsidRPr="00A70A21" w:rsidRDefault="005044AB" w:rsidP="00D659CB">
            <w:pPr>
              <w:spacing w:line="276" w:lineRule="auto"/>
              <w:jc w:val="center"/>
            </w:pPr>
            <w:r>
              <w:t>58,5</w:t>
            </w:r>
          </w:p>
        </w:tc>
        <w:tc>
          <w:tcPr>
            <w:tcW w:w="911" w:type="dxa"/>
            <w:vAlign w:val="center"/>
          </w:tcPr>
          <w:p w14:paraId="03DCCB28" w14:textId="738FED70" w:rsidR="007F706F" w:rsidRPr="005562E5" w:rsidRDefault="00EC6863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5044AB">
              <w:rPr>
                <w:sz w:val="22"/>
                <w:szCs w:val="22"/>
              </w:rPr>
              <w:t>17,0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486A6684" w14:textId="54DA9EBD" w:rsidR="007F706F" w:rsidRPr="00445947" w:rsidRDefault="005044AB" w:rsidP="00774FB4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14:paraId="34EBBD81" w14:textId="56847683" w:rsidR="007F706F" w:rsidRPr="002D6885" w:rsidRDefault="005044AB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vAlign w:val="center"/>
          </w:tcPr>
          <w:p w14:paraId="52D1D8C0" w14:textId="79C5E775" w:rsidR="007F706F" w:rsidRPr="002D6885" w:rsidRDefault="005044AB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117,0</w:t>
            </w:r>
          </w:p>
        </w:tc>
      </w:tr>
      <w:tr w:rsidR="007F706F" w:rsidRPr="00424F49" w14:paraId="4C6E75F7" w14:textId="77777777" w:rsidTr="009F642A">
        <w:trPr>
          <w:trHeight w:val="534"/>
        </w:trPr>
        <w:tc>
          <w:tcPr>
            <w:tcW w:w="3333" w:type="dxa"/>
          </w:tcPr>
          <w:p w14:paraId="43FC97AC" w14:textId="77777777" w:rsidR="007F706F" w:rsidRPr="00646DA4" w:rsidRDefault="007F706F" w:rsidP="00774FB4">
            <w:pPr>
              <w:spacing w:line="276" w:lineRule="auto"/>
            </w:pPr>
            <w:r w:rsidRPr="00646DA4">
              <w:rPr>
                <w:sz w:val="22"/>
                <w:szCs w:val="22"/>
              </w:rPr>
              <w:t xml:space="preserve">Доходы от уплаты акцизов на нефтепродукты </w:t>
            </w:r>
          </w:p>
        </w:tc>
        <w:tc>
          <w:tcPr>
            <w:tcW w:w="1276" w:type="dxa"/>
            <w:vAlign w:val="center"/>
          </w:tcPr>
          <w:p w14:paraId="4C5374F4" w14:textId="12F51203" w:rsidR="007F706F" w:rsidRPr="00424F49" w:rsidRDefault="00EC6863" w:rsidP="00774FB4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  <w:r w:rsidR="005044AB">
              <w:t>62,1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BA9BD1" w14:textId="00FEFDF3" w:rsidR="007F706F" w:rsidRPr="00A70A21" w:rsidRDefault="005044AB" w:rsidP="00D4254E">
            <w:pPr>
              <w:spacing w:line="276" w:lineRule="auto"/>
              <w:jc w:val="center"/>
            </w:pPr>
            <w:r>
              <w:t>285,3</w:t>
            </w:r>
          </w:p>
        </w:tc>
        <w:tc>
          <w:tcPr>
            <w:tcW w:w="911" w:type="dxa"/>
            <w:vAlign w:val="center"/>
          </w:tcPr>
          <w:p w14:paraId="69F87F55" w14:textId="79F93918" w:rsidR="007F706F" w:rsidRPr="005562E5" w:rsidRDefault="00EC6863" w:rsidP="00774FB4">
            <w:pPr>
              <w:spacing w:line="276" w:lineRule="auto"/>
              <w:jc w:val="center"/>
            </w:pPr>
            <w:r>
              <w:t>1</w:t>
            </w:r>
            <w:r w:rsidR="005044AB">
              <w:t>08,8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7D39DAFC" w14:textId="1CFC057B" w:rsidR="007F706F" w:rsidRPr="00445947" w:rsidRDefault="005044AB" w:rsidP="00FC4FBD">
            <w:pPr>
              <w:spacing w:line="276" w:lineRule="auto"/>
              <w:jc w:val="center"/>
            </w:pPr>
            <w:r>
              <w:t>271,1</w:t>
            </w:r>
          </w:p>
        </w:tc>
        <w:tc>
          <w:tcPr>
            <w:tcW w:w="993" w:type="dxa"/>
            <w:vAlign w:val="center"/>
          </w:tcPr>
          <w:p w14:paraId="2F92E019" w14:textId="2FDB8980" w:rsidR="007F706F" w:rsidRPr="006D012D" w:rsidRDefault="00725C26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992" w:type="dxa"/>
            <w:vAlign w:val="center"/>
          </w:tcPr>
          <w:p w14:paraId="30ABDDF3" w14:textId="41DE88CD" w:rsidR="007F706F" w:rsidRPr="006D012D" w:rsidRDefault="00966654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25C26">
              <w:rPr>
                <w:sz w:val="22"/>
                <w:szCs w:val="22"/>
              </w:rPr>
              <w:t>05,2</w:t>
            </w:r>
          </w:p>
        </w:tc>
      </w:tr>
      <w:tr w:rsidR="007F706F" w:rsidRPr="00424F49" w14:paraId="168DD4EA" w14:textId="77777777" w:rsidTr="00824918">
        <w:trPr>
          <w:trHeight w:val="231"/>
        </w:trPr>
        <w:tc>
          <w:tcPr>
            <w:tcW w:w="3333" w:type="dxa"/>
          </w:tcPr>
          <w:p w14:paraId="44B05188" w14:textId="77777777" w:rsidR="007F706F" w:rsidRPr="00646DA4" w:rsidRDefault="007F706F" w:rsidP="00774FB4">
            <w:pPr>
              <w:spacing w:line="276" w:lineRule="auto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14:paraId="3B34AF37" w14:textId="27274026" w:rsidR="007F706F" w:rsidRPr="00424F49" w:rsidRDefault="005044AB" w:rsidP="00774FB4">
            <w:pPr>
              <w:spacing w:line="276" w:lineRule="auto"/>
              <w:jc w:val="center"/>
              <w:rPr>
                <w:highlight w:val="yellow"/>
              </w:rPr>
            </w:pPr>
            <w:r>
              <w:t>2,0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329E87" w14:textId="31D38DB1" w:rsidR="007F706F" w:rsidRPr="00A70A21" w:rsidRDefault="005044AB" w:rsidP="00774FB4">
            <w:pPr>
              <w:spacing w:line="276" w:lineRule="auto"/>
              <w:jc w:val="center"/>
            </w:pPr>
            <w:r>
              <w:t>-1,2</w:t>
            </w:r>
          </w:p>
        </w:tc>
        <w:tc>
          <w:tcPr>
            <w:tcW w:w="911" w:type="dxa"/>
            <w:vAlign w:val="center"/>
          </w:tcPr>
          <w:p w14:paraId="03F8A12D" w14:textId="0754C108" w:rsidR="007F706F" w:rsidRPr="005562E5" w:rsidRDefault="005044AB" w:rsidP="00651176">
            <w:pPr>
              <w:spacing w:line="276" w:lineRule="auto"/>
              <w:jc w:val="center"/>
            </w:pPr>
            <w:r>
              <w:t>-59,0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744BDFD6" w14:textId="69F6DA21" w:rsidR="007F706F" w:rsidRPr="00445947" w:rsidRDefault="005044AB" w:rsidP="00774FB4">
            <w:pPr>
              <w:spacing w:line="276" w:lineRule="auto"/>
              <w:jc w:val="center"/>
            </w:pPr>
            <w:r>
              <w:t>3,2</w:t>
            </w:r>
          </w:p>
        </w:tc>
        <w:tc>
          <w:tcPr>
            <w:tcW w:w="993" w:type="dxa"/>
            <w:vAlign w:val="center"/>
          </w:tcPr>
          <w:p w14:paraId="1DD70031" w14:textId="43C18985" w:rsidR="007F706F" w:rsidRPr="00063372" w:rsidRDefault="00725C26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-4,4</w:t>
            </w:r>
          </w:p>
        </w:tc>
        <w:tc>
          <w:tcPr>
            <w:tcW w:w="992" w:type="dxa"/>
            <w:vAlign w:val="center"/>
          </w:tcPr>
          <w:p w14:paraId="5C2F1D8F" w14:textId="0704B394" w:rsidR="007F706F" w:rsidRPr="00063372" w:rsidRDefault="00725C26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73577" w:rsidRPr="00424F49" w14:paraId="7BDB4C3B" w14:textId="77777777" w:rsidTr="009F642A">
        <w:trPr>
          <w:trHeight w:val="534"/>
        </w:trPr>
        <w:tc>
          <w:tcPr>
            <w:tcW w:w="3333" w:type="dxa"/>
          </w:tcPr>
          <w:p w14:paraId="5A2DBFF1" w14:textId="77777777" w:rsidR="00C73577" w:rsidRPr="00646DA4" w:rsidRDefault="00C73577" w:rsidP="00774FB4">
            <w:pPr>
              <w:spacing w:line="276" w:lineRule="auto"/>
            </w:pPr>
            <w:r w:rsidRPr="00646DA4">
              <w:rPr>
                <w:sz w:val="22"/>
                <w:szCs w:val="22"/>
              </w:rPr>
              <w:t>Налог на</w:t>
            </w:r>
            <w:r>
              <w:rPr>
                <w:sz w:val="22"/>
                <w:szCs w:val="22"/>
              </w:rPr>
              <w:t xml:space="preserve"> имущество физических лиц</w:t>
            </w:r>
          </w:p>
        </w:tc>
        <w:tc>
          <w:tcPr>
            <w:tcW w:w="1276" w:type="dxa"/>
            <w:vAlign w:val="center"/>
          </w:tcPr>
          <w:p w14:paraId="28295D77" w14:textId="4F67E0BD" w:rsidR="00C73577" w:rsidRPr="00C21409" w:rsidRDefault="005044AB" w:rsidP="00774FB4">
            <w:pPr>
              <w:spacing w:line="276" w:lineRule="auto"/>
              <w:jc w:val="center"/>
            </w:pPr>
            <w:r>
              <w:t>1,3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F35AB2" w14:textId="1BF4DD09" w:rsidR="00C73577" w:rsidRPr="00A70A21" w:rsidRDefault="005044AB" w:rsidP="00774FB4">
            <w:pPr>
              <w:spacing w:line="276" w:lineRule="auto"/>
              <w:jc w:val="center"/>
            </w:pPr>
            <w:r>
              <w:t>1,6</w:t>
            </w:r>
          </w:p>
        </w:tc>
        <w:tc>
          <w:tcPr>
            <w:tcW w:w="911" w:type="dxa"/>
            <w:vAlign w:val="center"/>
          </w:tcPr>
          <w:p w14:paraId="73EB4EE7" w14:textId="5F63662D" w:rsidR="00C73577" w:rsidRPr="005562E5" w:rsidRDefault="00EC6863" w:rsidP="00651176">
            <w:pPr>
              <w:spacing w:line="276" w:lineRule="auto"/>
              <w:jc w:val="center"/>
            </w:pPr>
            <w:r>
              <w:t>1</w:t>
            </w:r>
            <w:r w:rsidR="005044AB">
              <w:t>25,0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253EF7DE" w14:textId="7537F6A5" w:rsidR="00C73577" w:rsidRPr="00C21409" w:rsidRDefault="005044AB" w:rsidP="00774FB4">
            <w:pPr>
              <w:spacing w:line="276" w:lineRule="auto"/>
              <w:jc w:val="center"/>
            </w:pPr>
            <w:r>
              <w:t>2,2</w:t>
            </w:r>
          </w:p>
        </w:tc>
        <w:tc>
          <w:tcPr>
            <w:tcW w:w="993" w:type="dxa"/>
            <w:vAlign w:val="center"/>
          </w:tcPr>
          <w:p w14:paraId="7BB7D48A" w14:textId="4CE51C60" w:rsidR="00C73577" w:rsidRPr="00C21409" w:rsidRDefault="00725C26" w:rsidP="00FC4FB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992" w:type="dxa"/>
            <w:vAlign w:val="center"/>
          </w:tcPr>
          <w:p w14:paraId="5661AA9E" w14:textId="3755542E" w:rsidR="00C73577" w:rsidRPr="00063372" w:rsidRDefault="00725C26" w:rsidP="003A5948">
            <w:pPr>
              <w:spacing w:line="276" w:lineRule="auto"/>
              <w:jc w:val="center"/>
            </w:pPr>
            <w:r>
              <w:t>72,7</w:t>
            </w:r>
          </w:p>
        </w:tc>
      </w:tr>
      <w:tr w:rsidR="00D1556F" w:rsidRPr="00424F49" w14:paraId="76A1B402" w14:textId="77777777" w:rsidTr="00824918">
        <w:trPr>
          <w:trHeight w:val="300"/>
        </w:trPr>
        <w:tc>
          <w:tcPr>
            <w:tcW w:w="3333" w:type="dxa"/>
          </w:tcPr>
          <w:p w14:paraId="270875A9" w14:textId="77777777" w:rsidR="00D1556F" w:rsidRDefault="00D1556F" w:rsidP="00966654">
            <w:pPr>
              <w:spacing w:line="276" w:lineRule="auto"/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14:paraId="0A96A28C" w14:textId="77777777" w:rsidR="00D1556F" w:rsidRDefault="00D1556F" w:rsidP="0096665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E699A5" w14:textId="26280783" w:rsidR="00D1556F" w:rsidRDefault="00D1556F" w:rsidP="00966654">
            <w:pPr>
              <w:spacing w:line="276" w:lineRule="auto"/>
              <w:jc w:val="center"/>
            </w:pPr>
            <w:r>
              <w:t>0,</w:t>
            </w:r>
            <w:r w:rsidR="005044AB">
              <w:t>0</w:t>
            </w:r>
          </w:p>
        </w:tc>
        <w:tc>
          <w:tcPr>
            <w:tcW w:w="911" w:type="dxa"/>
            <w:vAlign w:val="center"/>
          </w:tcPr>
          <w:p w14:paraId="5CA11F0A" w14:textId="77777777" w:rsidR="00D1556F" w:rsidRDefault="00D1556F" w:rsidP="00D1556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2C30A324" w14:textId="7527B2CE" w:rsidR="00D1556F" w:rsidRDefault="00966654" w:rsidP="00966654">
            <w:pPr>
              <w:spacing w:line="276" w:lineRule="auto"/>
              <w:jc w:val="center"/>
            </w:pPr>
            <w:r>
              <w:t>0,</w:t>
            </w:r>
            <w:r w:rsidR="005044AB">
              <w:t>2</w:t>
            </w:r>
          </w:p>
        </w:tc>
        <w:tc>
          <w:tcPr>
            <w:tcW w:w="993" w:type="dxa"/>
            <w:vAlign w:val="center"/>
          </w:tcPr>
          <w:p w14:paraId="60EF741E" w14:textId="50489BAA" w:rsidR="00D1556F" w:rsidRDefault="00725C26" w:rsidP="0096665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-0,2</w:t>
            </w:r>
          </w:p>
        </w:tc>
        <w:tc>
          <w:tcPr>
            <w:tcW w:w="992" w:type="dxa"/>
            <w:vAlign w:val="center"/>
          </w:tcPr>
          <w:p w14:paraId="5D468D25" w14:textId="77777777" w:rsidR="00D1556F" w:rsidRDefault="00D1556F" w:rsidP="00966654">
            <w:pPr>
              <w:spacing w:line="276" w:lineRule="auto"/>
              <w:jc w:val="center"/>
            </w:pPr>
            <w:r>
              <w:t>-</w:t>
            </w:r>
          </w:p>
        </w:tc>
      </w:tr>
      <w:tr w:rsidR="00D1556F" w:rsidRPr="00424F49" w14:paraId="42CCB147" w14:textId="77777777" w:rsidTr="009F642A">
        <w:trPr>
          <w:trHeight w:val="534"/>
        </w:trPr>
        <w:tc>
          <w:tcPr>
            <w:tcW w:w="3333" w:type="dxa"/>
          </w:tcPr>
          <w:p w14:paraId="34839C53" w14:textId="77777777" w:rsidR="00D1556F" w:rsidRPr="00903E18" w:rsidRDefault="00D1556F" w:rsidP="00774FB4">
            <w:pPr>
              <w:spacing w:line="276" w:lineRule="auto"/>
              <w:rPr>
                <w:b/>
              </w:rPr>
            </w:pPr>
            <w:r w:rsidRPr="00903E18">
              <w:rPr>
                <w:b/>
                <w:sz w:val="22"/>
                <w:szCs w:val="22"/>
              </w:rPr>
              <w:t>Неналоговые доходы всего, в том числе:</w:t>
            </w:r>
          </w:p>
        </w:tc>
        <w:tc>
          <w:tcPr>
            <w:tcW w:w="1276" w:type="dxa"/>
            <w:vAlign w:val="center"/>
          </w:tcPr>
          <w:p w14:paraId="3810EFB3" w14:textId="3E7F0E06" w:rsidR="00D1556F" w:rsidRPr="00903E18" w:rsidRDefault="00725C26" w:rsidP="00774F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C86DCE" w14:textId="4AA44F7D" w:rsidR="00D1556F" w:rsidRPr="00903E18" w:rsidRDefault="00D1556F" w:rsidP="00774F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24,</w:t>
            </w:r>
            <w:r w:rsidR="00725C26">
              <w:rPr>
                <w:b/>
              </w:rPr>
              <w:t>0</w:t>
            </w:r>
          </w:p>
        </w:tc>
        <w:tc>
          <w:tcPr>
            <w:tcW w:w="911" w:type="dxa"/>
            <w:vAlign w:val="center"/>
          </w:tcPr>
          <w:p w14:paraId="3029787D" w14:textId="6DD0B0B4" w:rsidR="00D1556F" w:rsidRPr="00903E18" w:rsidRDefault="00D1556F" w:rsidP="00651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</w:t>
            </w:r>
            <w:r w:rsidR="00725C26">
              <w:rPr>
                <w:b/>
              </w:rPr>
              <w:t>0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4200289B" w14:textId="00B217CE" w:rsidR="00D1556F" w:rsidRPr="00903E18" w:rsidRDefault="005044AB" w:rsidP="00774F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993" w:type="dxa"/>
            <w:vAlign w:val="center"/>
          </w:tcPr>
          <w:p w14:paraId="1B2289F1" w14:textId="4811C4DE" w:rsidR="00D1556F" w:rsidRPr="00903E18" w:rsidRDefault="00725C26" w:rsidP="00FC4F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-0,3</w:t>
            </w:r>
          </w:p>
        </w:tc>
        <w:tc>
          <w:tcPr>
            <w:tcW w:w="992" w:type="dxa"/>
            <w:vAlign w:val="center"/>
          </w:tcPr>
          <w:p w14:paraId="1712AEE8" w14:textId="677AA4A1" w:rsidR="00D1556F" w:rsidRPr="00903E18" w:rsidRDefault="00725C26" w:rsidP="003A59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</w:tr>
      <w:tr w:rsidR="00D1556F" w:rsidRPr="00424F49" w14:paraId="09788C6A" w14:textId="77777777" w:rsidTr="009F642A">
        <w:trPr>
          <w:trHeight w:val="534"/>
        </w:trPr>
        <w:tc>
          <w:tcPr>
            <w:tcW w:w="3333" w:type="dxa"/>
          </w:tcPr>
          <w:p w14:paraId="41B9D712" w14:textId="77777777" w:rsidR="00D1556F" w:rsidRPr="00646DA4" w:rsidRDefault="00D1556F" w:rsidP="00774FB4">
            <w:pPr>
              <w:spacing w:line="276" w:lineRule="auto"/>
            </w:pPr>
            <w:r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vAlign w:val="center"/>
          </w:tcPr>
          <w:p w14:paraId="117CA50F" w14:textId="13C8B98D" w:rsidR="00D1556F" w:rsidRDefault="00D1556F" w:rsidP="00774FB4">
            <w:pPr>
              <w:spacing w:line="276" w:lineRule="auto"/>
              <w:jc w:val="center"/>
            </w:pPr>
            <w:r>
              <w:t>24,</w:t>
            </w:r>
            <w:r w:rsidR="00725C26"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D4E9EB" w14:textId="7FF151B2" w:rsidR="00D1556F" w:rsidRDefault="00D1556F" w:rsidP="00774FB4">
            <w:pPr>
              <w:spacing w:line="276" w:lineRule="auto"/>
              <w:jc w:val="center"/>
            </w:pPr>
            <w:r>
              <w:t>24,</w:t>
            </w:r>
            <w:r w:rsidR="00725C26">
              <w:t>0</w:t>
            </w:r>
          </w:p>
        </w:tc>
        <w:tc>
          <w:tcPr>
            <w:tcW w:w="911" w:type="dxa"/>
            <w:vAlign w:val="center"/>
          </w:tcPr>
          <w:p w14:paraId="041EC26D" w14:textId="6648C3B5" w:rsidR="00D1556F" w:rsidRDefault="00D1556F" w:rsidP="00651176">
            <w:pPr>
              <w:spacing w:line="276" w:lineRule="auto"/>
              <w:jc w:val="center"/>
            </w:pPr>
            <w:r>
              <w:t>100,</w:t>
            </w:r>
            <w:r w:rsidR="00725C26">
              <w:t>0</w:t>
            </w:r>
          </w:p>
        </w:tc>
        <w:tc>
          <w:tcPr>
            <w:tcW w:w="1073" w:type="dxa"/>
            <w:shd w:val="clear" w:color="auto" w:fill="FDE9D9" w:themeFill="accent6" w:themeFillTint="33"/>
            <w:vAlign w:val="center"/>
          </w:tcPr>
          <w:p w14:paraId="2B15925C" w14:textId="5BE69BB2" w:rsidR="00D1556F" w:rsidRDefault="005044AB" w:rsidP="00774FB4">
            <w:pPr>
              <w:spacing w:line="276" w:lineRule="auto"/>
              <w:jc w:val="center"/>
            </w:pPr>
            <w:r>
              <w:t>24,3</w:t>
            </w:r>
          </w:p>
        </w:tc>
        <w:tc>
          <w:tcPr>
            <w:tcW w:w="993" w:type="dxa"/>
            <w:vAlign w:val="center"/>
          </w:tcPr>
          <w:p w14:paraId="759CA730" w14:textId="5E8C1834" w:rsidR="00D1556F" w:rsidRDefault="00966654" w:rsidP="00FC4FB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  <w:r w:rsidR="00725C26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vAlign w:val="center"/>
          </w:tcPr>
          <w:p w14:paraId="15C6DF7D" w14:textId="184C70C4" w:rsidR="00D1556F" w:rsidRDefault="00725C26" w:rsidP="003A5948">
            <w:pPr>
              <w:spacing w:line="276" w:lineRule="auto"/>
              <w:jc w:val="center"/>
            </w:pPr>
            <w:r>
              <w:t>98,8</w:t>
            </w:r>
          </w:p>
        </w:tc>
      </w:tr>
    </w:tbl>
    <w:p w14:paraId="70AF755A" w14:textId="77777777" w:rsidR="00905BB5" w:rsidRPr="00C21409" w:rsidRDefault="00905BB5" w:rsidP="00824918">
      <w:r w:rsidRPr="00C21409">
        <w:t>* - незначит</w:t>
      </w:r>
      <w:r>
        <w:t xml:space="preserve">ельные расхождения </w:t>
      </w:r>
      <w:r w:rsidRPr="00C21409">
        <w:t>объясняются округлением данных</w:t>
      </w:r>
    </w:p>
    <w:p w14:paraId="2C7906EE" w14:textId="2C2C7236" w:rsidR="00A97D3C" w:rsidRDefault="00A97D3C" w:rsidP="00A97D3C">
      <w:pPr>
        <w:spacing w:line="360" w:lineRule="auto"/>
        <w:ind w:firstLine="708"/>
        <w:jc w:val="both"/>
        <w:rPr>
          <w:sz w:val="28"/>
          <w:szCs w:val="28"/>
        </w:rPr>
      </w:pPr>
      <w:r w:rsidRPr="00226B03">
        <w:rPr>
          <w:sz w:val="28"/>
          <w:szCs w:val="28"/>
        </w:rPr>
        <w:t xml:space="preserve">Объем безвозмездных поступлений </w:t>
      </w:r>
      <w:r w:rsidR="00607A34">
        <w:rPr>
          <w:sz w:val="28"/>
          <w:szCs w:val="28"/>
        </w:rPr>
        <w:t>в 202</w:t>
      </w:r>
      <w:r w:rsidR="00824918">
        <w:rPr>
          <w:sz w:val="28"/>
          <w:szCs w:val="28"/>
        </w:rPr>
        <w:t>3</w:t>
      </w:r>
      <w:r w:rsidR="00607A3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составил </w:t>
      </w:r>
      <w:r w:rsidR="00824918">
        <w:rPr>
          <w:sz w:val="28"/>
          <w:szCs w:val="28"/>
        </w:rPr>
        <w:t>3285,5</w:t>
      </w:r>
      <w:r>
        <w:rPr>
          <w:sz w:val="28"/>
          <w:szCs w:val="28"/>
        </w:rPr>
        <w:t xml:space="preserve"> тыс. рублей или </w:t>
      </w:r>
      <w:r w:rsidR="00607A34">
        <w:rPr>
          <w:sz w:val="28"/>
          <w:szCs w:val="28"/>
        </w:rPr>
        <w:t>100</w:t>
      </w:r>
      <w:r w:rsidRPr="00226B03">
        <w:rPr>
          <w:sz w:val="28"/>
          <w:szCs w:val="28"/>
        </w:rPr>
        <w:t xml:space="preserve">% к уточненным годовым плановым назначениям. </w:t>
      </w:r>
    </w:p>
    <w:p w14:paraId="3A0B9E5F" w14:textId="4CD535E3" w:rsidR="009F642A" w:rsidRPr="009D7039" w:rsidRDefault="009F642A" w:rsidP="009F642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7039">
        <w:rPr>
          <w:sz w:val="28"/>
          <w:szCs w:val="28"/>
        </w:rPr>
        <w:t>В общем объеме безвозмездных</w:t>
      </w:r>
      <w:r>
        <w:rPr>
          <w:sz w:val="28"/>
          <w:szCs w:val="28"/>
        </w:rPr>
        <w:t xml:space="preserve"> поступлений дотации составили </w:t>
      </w:r>
      <w:r w:rsidR="00824918">
        <w:rPr>
          <w:sz w:val="28"/>
          <w:szCs w:val="28"/>
        </w:rPr>
        <w:br/>
        <w:t>783,4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(исполнение 100,0</w:t>
      </w:r>
      <w:r w:rsidRPr="009D7039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субвенции – </w:t>
      </w:r>
      <w:r w:rsidR="00824918">
        <w:rPr>
          <w:sz w:val="28"/>
          <w:szCs w:val="28"/>
        </w:rPr>
        <w:t>129,8</w:t>
      </w:r>
      <w:r>
        <w:rPr>
          <w:sz w:val="28"/>
          <w:szCs w:val="28"/>
        </w:rPr>
        <w:t xml:space="preserve"> т</w:t>
      </w:r>
      <w:proofErr w:type="spellStart"/>
      <w:r>
        <w:rPr>
          <w:sz w:val="28"/>
          <w:szCs w:val="28"/>
        </w:rPr>
        <w:t>ыс.</w:t>
      </w:r>
      <w:r w:rsidRPr="009D7039">
        <w:rPr>
          <w:sz w:val="28"/>
          <w:szCs w:val="28"/>
        </w:rPr>
        <w:t>рублей</w:t>
      </w:r>
      <w:proofErr w:type="spellEnd"/>
      <w:r w:rsidRPr="009D7039">
        <w:rPr>
          <w:sz w:val="28"/>
          <w:szCs w:val="28"/>
        </w:rPr>
        <w:t xml:space="preserve"> (исполнение </w:t>
      </w:r>
      <w:r>
        <w:rPr>
          <w:sz w:val="28"/>
          <w:szCs w:val="28"/>
        </w:rPr>
        <w:t>100,0</w:t>
      </w:r>
      <w:r w:rsidRPr="009D7039">
        <w:rPr>
          <w:sz w:val="28"/>
          <w:szCs w:val="28"/>
        </w:rPr>
        <w:t xml:space="preserve">%), иные межбюджетные трансферты </w:t>
      </w:r>
      <w:r w:rsidR="00824918">
        <w:rPr>
          <w:sz w:val="28"/>
          <w:szCs w:val="28"/>
        </w:rPr>
        <w:t xml:space="preserve">2372,3 </w:t>
      </w:r>
      <w:proofErr w:type="spellStart"/>
      <w:r>
        <w:rPr>
          <w:sz w:val="28"/>
          <w:szCs w:val="28"/>
        </w:rPr>
        <w:t>тыс.</w:t>
      </w:r>
      <w:r w:rsidRPr="009D7039">
        <w:rPr>
          <w:sz w:val="28"/>
          <w:szCs w:val="28"/>
        </w:rPr>
        <w:t>рублей</w:t>
      </w:r>
      <w:proofErr w:type="spellEnd"/>
      <w:r w:rsidRPr="009D7039">
        <w:rPr>
          <w:sz w:val="28"/>
          <w:szCs w:val="28"/>
        </w:rPr>
        <w:t xml:space="preserve"> (исполнение </w:t>
      </w:r>
      <w:r>
        <w:rPr>
          <w:sz w:val="28"/>
          <w:szCs w:val="28"/>
        </w:rPr>
        <w:t>100,0</w:t>
      </w:r>
      <w:r w:rsidRPr="009D7039">
        <w:rPr>
          <w:sz w:val="28"/>
          <w:szCs w:val="28"/>
        </w:rPr>
        <w:t>%).</w:t>
      </w:r>
    </w:p>
    <w:p w14:paraId="6AC7680B" w14:textId="4A4333F1" w:rsidR="006C2AAC" w:rsidRDefault="00A97D3C" w:rsidP="00A97D3C">
      <w:pPr>
        <w:spacing w:line="360" w:lineRule="auto"/>
        <w:ind w:firstLine="708"/>
        <w:jc w:val="both"/>
        <w:rPr>
          <w:sz w:val="28"/>
          <w:szCs w:val="28"/>
        </w:rPr>
      </w:pPr>
      <w:r w:rsidRPr="006C2085">
        <w:rPr>
          <w:sz w:val="28"/>
          <w:szCs w:val="28"/>
        </w:rPr>
        <w:t>В сравнении с</w:t>
      </w:r>
      <w:r w:rsidR="00607A34">
        <w:rPr>
          <w:sz w:val="28"/>
          <w:szCs w:val="28"/>
        </w:rPr>
        <w:t xml:space="preserve"> 202</w:t>
      </w:r>
      <w:r w:rsidR="00824918">
        <w:rPr>
          <w:sz w:val="28"/>
          <w:szCs w:val="28"/>
        </w:rPr>
        <w:t>2</w:t>
      </w:r>
      <w:r w:rsidR="00607A34">
        <w:rPr>
          <w:sz w:val="28"/>
          <w:szCs w:val="28"/>
        </w:rPr>
        <w:t xml:space="preserve"> годом</w:t>
      </w:r>
      <w:r w:rsidRPr="006C2085">
        <w:rPr>
          <w:sz w:val="28"/>
          <w:szCs w:val="28"/>
        </w:rPr>
        <w:t xml:space="preserve"> общий объем безвозмездных поступлений увеличился на </w:t>
      </w:r>
      <w:r w:rsidR="00824918">
        <w:rPr>
          <w:sz w:val="28"/>
          <w:szCs w:val="28"/>
        </w:rPr>
        <w:t>456,0</w:t>
      </w:r>
      <w:r>
        <w:rPr>
          <w:sz w:val="28"/>
          <w:szCs w:val="28"/>
        </w:rPr>
        <w:t xml:space="preserve"> тыс. рублей или на </w:t>
      </w:r>
      <w:r w:rsidR="00607A34">
        <w:rPr>
          <w:sz w:val="28"/>
          <w:szCs w:val="28"/>
        </w:rPr>
        <w:t>1</w:t>
      </w:r>
      <w:r w:rsidR="00824918">
        <w:rPr>
          <w:sz w:val="28"/>
          <w:szCs w:val="28"/>
        </w:rPr>
        <w:t>6</w:t>
      </w:r>
      <w:r w:rsidR="00607A34">
        <w:rPr>
          <w:sz w:val="28"/>
          <w:szCs w:val="28"/>
        </w:rPr>
        <w:t>,1</w:t>
      </w:r>
      <w:r w:rsidR="006C2AAC">
        <w:rPr>
          <w:sz w:val="28"/>
          <w:szCs w:val="28"/>
        </w:rPr>
        <w:t xml:space="preserve">%. </w:t>
      </w:r>
    </w:p>
    <w:p w14:paraId="7EEF5D69" w14:textId="77777777" w:rsidR="00A97D3C" w:rsidRPr="00BA4215" w:rsidRDefault="00A97D3C" w:rsidP="00824918">
      <w:pPr>
        <w:ind w:firstLine="708"/>
        <w:jc w:val="both"/>
        <w:rPr>
          <w:sz w:val="28"/>
          <w:szCs w:val="28"/>
        </w:rPr>
      </w:pPr>
      <w:r w:rsidRPr="00BA4215">
        <w:rPr>
          <w:sz w:val="28"/>
          <w:szCs w:val="28"/>
        </w:rPr>
        <w:t>Показатели исполнения безвозмездных поступлений представлены в следующей таблице:</w:t>
      </w:r>
    </w:p>
    <w:p w14:paraId="3FDF893E" w14:textId="77777777" w:rsidR="006254C4" w:rsidRPr="009F642A" w:rsidRDefault="009F642A" w:rsidP="00824918">
      <w:pPr>
        <w:pStyle w:val="a3"/>
        <w:ind w:left="7513"/>
      </w:pPr>
      <w:r>
        <w:t>Таблица № 5</w:t>
      </w:r>
    </w:p>
    <w:p w14:paraId="7DA0F25A" w14:textId="77777777" w:rsidR="006254C4" w:rsidRPr="009F642A" w:rsidRDefault="006254C4" w:rsidP="00824918">
      <w:pPr>
        <w:ind w:left="7513"/>
      </w:pPr>
      <w:r w:rsidRPr="009F642A">
        <w:t>тыс. рублей</w:t>
      </w: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1560"/>
        <w:gridCol w:w="1916"/>
        <w:gridCol w:w="1804"/>
      </w:tblGrid>
      <w:tr w:rsidR="006254C4" w:rsidRPr="00424F49" w14:paraId="4672239A" w14:textId="77777777" w:rsidTr="0010053A">
        <w:trPr>
          <w:trHeight w:val="317"/>
        </w:trPr>
        <w:tc>
          <w:tcPr>
            <w:tcW w:w="4188" w:type="dxa"/>
            <w:vMerge w:val="restart"/>
            <w:vAlign w:val="center"/>
          </w:tcPr>
          <w:p w14:paraId="227E56F1" w14:textId="77777777" w:rsidR="006254C4" w:rsidRPr="00134D95" w:rsidRDefault="006254C4" w:rsidP="00774FB4">
            <w:pPr>
              <w:spacing w:line="276" w:lineRule="auto"/>
              <w:jc w:val="center"/>
            </w:pPr>
            <w:r w:rsidRPr="00134D95">
              <w:rPr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vMerge w:val="restart"/>
            <w:vAlign w:val="center"/>
          </w:tcPr>
          <w:p w14:paraId="63DA12EC" w14:textId="3A2D262A" w:rsidR="006254C4" w:rsidRPr="00134D95" w:rsidRDefault="006254C4" w:rsidP="00774FB4">
            <w:pPr>
              <w:spacing w:line="276" w:lineRule="auto"/>
              <w:jc w:val="center"/>
            </w:pPr>
            <w:r w:rsidRPr="00134D95">
              <w:rPr>
                <w:sz w:val="22"/>
                <w:szCs w:val="22"/>
              </w:rPr>
              <w:t>Уточненный план н</w:t>
            </w:r>
            <w:r w:rsidR="00607A34">
              <w:rPr>
                <w:sz w:val="22"/>
                <w:szCs w:val="22"/>
              </w:rPr>
              <w:t>а 202</w:t>
            </w:r>
            <w:r w:rsidR="00824918">
              <w:rPr>
                <w:sz w:val="22"/>
                <w:szCs w:val="22"/>
              </w:rPr>
              <w:t>3</w:t>
            </w:r>
            <w:r w:rsidRPr="00134D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6" w:type="dxa"/>
            <w:vMerge w:val="restart"/>
            <w:shd w:val="clear" w:color="auto" w:fill="E6E6E6"/>
            <w:vAlign w:val="center"/>
          </w:tcPr>
          <w:p w14:paraId="4014CA7D" w14:textId="221B5940" w:rsidR="006254C4" w:rsidRPr="00134D95" w:rsidRDefault="006254C4" w:rsidP="00607A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Исполнено за</w:t>
            </w:r>
            <w:r w:rsidR="00A97D3C">
              <w:rPr>
                <w:sz w:val="22"/>
                <w:szCs w:val="22"/>
              </w:rPr>
              <w:t xml:space="preserve"> </w:t>
            </w:r>
            <w:r w:rsidR="00607A34">
              <w:rPr>
                <w:sz w:val="22"/>
                <w:szCs w:val="22"/>
              </w:rPr>
              <w:t>202</w:t>
            </w:r>
            <w:r w:rsidR="00824918">
              <w:rPr>
                <w:sz w:val="22"/>
                <w:szCs w:val="22"/>
              </w:rPr>
              <w:t>3</w:t>
            </w:r>
            <w:r w:rsidR="009F642A">
              <w:rPr>
                <w:sz w:val="22"/>
                <w:szCs w:val="22"/>
              </w:rPr>
              <w:t xml:space="preserve"> </w:t>
            </w:r>
            <w:r w:rsidR="00607A34">
              <w:rPr>
                <w:sz w:val="22"/>
                <w:szCs w:val="22"/>
              </w:rPr>
              <w:t>год</w:t>
            </w:r>
          </w:p>
        </w:tc>
        <w:tc>
          <w:tcPr>
            <w:tcW w:w="1804" w:type="dxa"/>
            <w:vMerge w:val="restart"/>
            <w:vAlign w:val="center"/>
          </w:tcPr>
          <w:p w14:paraId="78A906AE" w14:textId="77777777" w:rsidR="006254C4" w:rsidRPr="00134D95" w:rsidRDefault="006254C4" w:rsidP="00774FB4">
            <w:pPr>
              <w:spacing w:line="276" w:lineRule="auto"/>
              <w:ind w:right="128"/>
              <w:jc w:val="center"/>
            </w:pPr>
            <w:r w:rsidRPr="00134D95">
              <w:rPr>
                <w:sz w:val="22"/>
                <w:szCs w:val="22"/>
              </w:rPr>
              <w:t>Процент исполнения</w:t>
            </w:r>
          </w:p>
          <w:p w14:paraId="07724949" w14:textId="77777777" w:rsidR="006254C4" w:rsidRPr="00134D95" w:rsidRDefault="006254C4" w:rsidP="00774FB4">
            <w:pPr>
              <w:spacing w:line="276" w:lineRule="auto"/>
              <w:jc w:val="center"/>
            </w:pPr>
            <w:r w:rsidRPr="00134D95">
              <w:rPr>
                <w:sz w:val="22"/>
                <w:szCs w:val="22"/>
              </w:rPr>
              <w:t>(%)</w:t>
            </w:r>
          </w:p>
        </w:tc>
      </w:tr>
      <w:tr w:rsidR="006254C4" w:rsidRPr="00424F49" w14:paraId="2AB65BD1" w14:textId="77777777" w:rsidTr="00824918">
        <w:trPr>
          <w:trHeight w:val="450"/>
        </w:trPr>
        <w:tc>
          <w:tcPr>
            <w:tcW w:w="4188" w:type="dxa"/>
            <w:vMerge/>
            <w:vAlign w:val="center"/>
          </w:tcPr>
          <w:p w14:paraId="23CC999F" w14:textId="77777777" w:rsidR="006254C4" w:rsidRPr="00424F49" w:rsidRDefault="006254C4" w:rsidP="00774FB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14:paraId="7B2E37F5" w14:textId="77777777" w:rsidR="006254C4" w:rsidRPr="00424F49" w:rsidRDefault="006254C4" w:rsidP="00774FB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916" w:type="dxa"/>
            <w:vMerge/>
            <w:shd w:val="clear" w:color="auto" w:fill="E6E6E6"/>
            <w:vAlign w:val="center"/>
          </w:tcPr>
          <w:p w14:paraId="3725B1FB" w14:textId="77777777" w:rsidR="006254C4" w:rsidRPr="00424F49" w:rsidRDefault="006254C4" w:rsidP="00774FB4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14:paraId="3C29CD50" w14:textId="77777777" w:rsidR="006254C4" w:rsidRPr="00424F49" w:rsidRDefault="006254C4" w:rsidP="00774FB4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6254C4" w:rsidRPr="00424F49" w14:paraId="0172DE5E" w14:textId="77777777" w:rsidTr="0010053A">
        <w:tc>
          <w:tcPr>
            <w:tcW w:w="4188" w:type="dxa"/>
          </w:tcPr>
          <w:p w14:paraId="30ED2E07" w14:textId="77777777" w:rsidR="006254C4" w:rsidRPr="00323F91" w:rsidRDefault="006254C4" w:rsidP="00774FB4">
            <w:pPr>
              <w:spacing w:line="276" w:lineRule="auto"/>
              <w:rPr>
                <w:b/>
                <w:bCs/>
              </w:rPr>
            </w:pPr>
            <w:r w:rsidRPr="00323F91">
              <w:rPr>
                <w:b/>
                <w:bCs/>
                <w:sz w:val="22"/>
                <w:szCs w:val="22"/>
              </w:rPr>
              <w:t>Безвозмездные поступления всего,</w:t>
            </w:r>
          </w:p>
          <w:p w14:paraId="160B98DD" w14:textId="77777777" w:rsidR="006254C4" w:rsidRPr="00323F91" w:rsidRDefault="006254C4" w:rsidP="00774FB4">
            <w:pPr>
              <w:spacing w:line="276" w:lineRule="auto"/>
              <w:rPr>
                <w:b/>
                <w:bCs/>
              </w:rPr>
            </w:pPr>
            <w:r w:rsidRPr="00323F91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55F4135A" w14:textId="36C9E189" w:rsidR="006254C4" w:rsidRPr="009F642A" w:rsidRDefault="00824918" w:rsidP="00774F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3285,5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0F973EF6" w14:textId="7D2CCA02" w:rsidR="006254C4" w:rsidRPr="00323F91" w:rsidRDefault="00824918" w:rsidP="006C2AA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3285,5</w:t>
            </w:r>
          </w:p>
        </w:tc>
        <w:tc>
          <w:tcPr>
            <w:tcW w:w="1804" w:type="dxa"/>
            <w:vAlign w:val="center"/>
          </w:tcPr>
          <w:p w14:paraId="38571FFC" w14:textId="77777777" w:rsidR="006254C4" w:rsidRPr="00323F91" w:rsidRDefault="009F642A" w:rsidP="00774F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254C4" w:rsidRPr="00424F49" w14:paraId="3437E2C0" w14:textId="77777777" w:rsidTr="0010053A">
        <w:tc>
          <w:tcPr>
            <w:tcW w:w="4188" w:type="dxa"/>
          </w:tcPr>
          <w:p w14:paraId="2EC96B21" w14:textId="77777777" w:rsidR="006254C4" w:rsidRPr="00323F91" w:rsidRDefault="006254C4" w:rsidP="00774FB4">
            <w:pPr>
              <w:spacing w:line="276" w:lineRule="auto"/>
            </w:pPr>
            <w:r w:rsidRPr="00323F91">
              <w:rPr>
                <w:sz w:val="22"/>
                <w:szCs w:val="22"/>
              </w:rPr>
              <w:t>Дотации</w:t>
            </w:r>
          </w:p>
        </w:tc>
        <w:tc>
          <w:tcPr>
            <w:tcW w:w="1560" w:type="dxa"/>
            <w:vAlign w:val="center"/>
          </w:tcPr>
          <w:p w14:paraId="001FA690" w14:textId="68BED228" w:rsidR="006254C4" w:rsidRPr="00323F91" w:rsidRDefault="00824918" w:rsidP="00774FB4">
            <w:pPr>
              <w:spacing w:line="276" w:lineRule="auto"/>
              <w:jc w:val="center"/>
            </w:pPr>
            <w:r>
              <w:t>783,4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59458B8F" w14:textId="6A13B2CC" w:rsidR="006254C4" w:rsidRPr="00323F91" w:rsidRDefault="00824918" w:rsidP="00147404">
            <w:pPr>
              <w:spacing w:line="276" w:lineRule="auto"/>
              <w:jc w:val="center"/>
            </w:pPr>
            <w:r>
              <w:t>783,4</w:t>
            </w:r>
          </w:p>
        </w:tc>
        <w:tc>
          <w:tcPr>
            <w:tcW w:w="1804" w:type="dxa"/>
            <w:vAlign w:val="center"/>
          </w:tcPr>
          <w:p w14:paraId="5C07D9B5" w14:textId="77777777" w:rsidR="006254C4" w:rsidRPr="00323F91" w:rsidRDefault="009F642A" w:rsidP="00774FB4">
            <w:pPr>
              <w:spacing w:line="276" w:lineRule="auto"/>
              <w:jc w:val="center"/>
            </w:pPr>
            <w:r>
              <w:t>100,0</w:t>
            </w:r>
          </w:p>
        </w:tc>
      </w:tr>
      <w:tr w:rsidR="006254C4" w:rsidRPr="00424F49" w14:paraId="4782258E" w14:textId="77777777" w:rsidTr="0010053A">
        <w:tc>
          <w:tcPr>
            <w:tcW w:w="4188" w:type="dxa"/>
          </w:tcPr>
          <w:p w14:paraId="5F02AC1A" w14:textId="77777777" w:rsidR="006254C4" w:rsidRPr="00323F91" w:rsidRDefault="006254C4" w:rsidP="00774FB4">
            <w:pPr>
              <w:spacing w:line="276" w:lineRule="auto"/>
            </w:pPr>
            <w:r w:rsidRPr="00323F91">
              <w:rPr>
                <w:sz w:val="22"/>
                <w:szCs w:val="22"/>
              </w:rPr>
              <w:t>Субвенции</w:t>
            </w:r>
          </w:p>
        </w:tc>
        <w:tc>
          <w:tcPr>
            <w:tcW w:w="1560" w:type="dxa"/>
            <w:vAlign w:val="center"/>
          </w:tcPr>
          <w:p w14:paraId="04913ECF" w14:textId="50871D68" w:rsidR="006254C4" w:rsidRPr="00323F91" w:rsidRDefault="009F642A" w:rsidP="00774FB4">
            <w:pPr>
              <w:spacing w:line="276" w:lineRule="auto"/>
              <w:jc w:val="center"/>
            </w:pPr>
            <w:r>
              <w:t>1</w:t>
            </w:r>
            <w:r w:rsidR="00824918">
              <w:t>29,8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53234B1D" w14:textId="0DE741F9" w:rsidR="006254C4" w:rsidRPr="00323F91" w:rsidRDefault="009F642A" w:rsidP="00147404">
            <w:pPr>
              <w:spacing w:line="276" w:lineRule="auto"/>
              <w:jc w:val="center"/>
            </w:pPr>
            <w:r>
              <w:t>1</w:t>
            </w:r>
            <w:r w:rsidR="00824918">
              <w:t>29,8</w:t>
            </w:r>
          </w:p>
        </w:tc>
        <w:tc>
          <w:tcPr>
            <w:tcW w:w="1804" w:type="dxa"/>
            <w:vAlign w:val="center"/>
          </w:tcPr>
          <w:p w14:paraId="0C056F0E" w14:textId="77777777" w:rsidR="006254C4" w:rsidRPr="00323F91" w:rsidRDefault="009F642A" w:rsidP="00774FB4">
            <w:pPr>
              <w:spacing w:line="276" w:lineRule="auto"/>
              <w:jc w:val="center"/>
            </w:pPr>
            <w:r>
              <w:t>100,0</w:t>
            </w:r>
          </w:p>
        </w:tc>
      </w:tr>
      <w:tr w:rsidR="006254C4" w:rsidRPr="00424F49" w14:paraId="43D5D5D5" w14:textId="77777777" w:rsidTr="0010053A">
        <w:tc>
          <w:tcPr>
            <w:tcW w:w="4188" w:type="dxa"/>
          </w:tcPr>
          <w:p w14:paraId="66E79EA3" w14:textId="77777777" w:rsidR="006254C4" w:rsidRPr="00323F91" w:rsidRDefault="006254C4" w:rsidP="00774FB4">
            <w:pPr>
              <w:spacing w:line="276" w:lineRule="auto"/>
            </w:pPr>
            <w:r w:rsidRPr="00323F9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</w:tcPr>
          <w:p w14:paraId="5EBDBC30" w14:textId="14DD67A0" w:rsidR="006254C4" w:rsidRPr="0047437F" w:rsidRDefault="00824918" w:rsidP="00774FB4">
            <w:pPr>
              <w:spacing w:line="276" w:lineRule="auto"/>
              <w:jc w:val="center"/>
            </w:pPr>
            <w:r>
              <w:t>2372,3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FE969A3" w14:textId="5DB8979F" w:rsidR="006254C4" w:rsidRPr="0047437F" w:rsidRDefault="00824918" w:rsidP="00147404">
            <w:pPr>
              <w:spacing w:line="276" w:lineRule="auto"/>
              <w:jc w:val="center"/>
            </w:pPr>
            <w:r>
              <w:t>2372,3</w:t>
            </w:r>
          </w:p>
        </w:tc>
        <w:tc>
          <w:tcPr>
            <w:tcW w:w="1804" w:type="dxa"/>
            <w:vAlign w:val="center"/>
          </w:tcPr>
          <w:p w14:paraId="288650C8" w14:textId="77777777" w:rsidR="006254C4" w:rsidRPr="0047437F" w:rsidRDefault="009F642A" w:rsidP="00774FB4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7D7929A9" w14:textId="77777777" w:rsidR="006254C4" w:rsidRDefault="006254C4" w:rsidP="0082491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  <w:r w:rsidRPr="00137053">
        <w:rPr>
          <w:color w:val="000000"/>
          <w:sz w:val="20"/>
          <w:szCs w:val="20"/>
          <w:lang w:eastAsia="en-US"/>
        </w:rPr>
        <w:t>* - незначительные расхождения объясняются округлением данных</w:t>
      </w:r>
    </w:p>
    <w:p w14:paraId="2C403E11" w14:textId="77777777" w:rsidR="00BE1C39" w:rsidRPr="007342BD" w:rsidRDefault="00BE1C39" w:rsidP="006C2AAC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7342BD">
        <w:rPr>
          <w:b/>
          <w:bCs/>
          <w:sz w:val="28"/>
          <w:szCs w:val="28"/>
        </w:rPr>
        <w:lastRenderedPageBreak/>
        <w:t>РАСХОДЫ</w:t>
      </w:r>
    </w:p>
    <w:p w14:paraId="3799EDD0" w14:textId="285D2DEE" w:rsidR="00CF1AC5" w:rsidRPr="00CF1AC5" w:rsidRDefault="00BE1C39" w:rsidP="00CF1AC5">
      <w:pPr>
        <w:pStyle w:val="a3"/>
        <w:spacing w:line="360" w:lineRule="auto"/>
        <w:ind w:firstLine="708"/>
        <w:rPr>
          <w:sz w:val="28"/>
          <w:szCs w:val="28"/>
        </w:rPr>
      </w:pPr>
      <w:r w:rsidRPr="00CF1AC5">
        <w:rPr>
          <w:sz w:val="28"/>
          <w:szCs w:val="28"/>
        </w:rPr>
        <w:t>Расходная час</w:t>
      </w:r>
      <w:r w:rsidR="007349B0" w:rsidRPr="00CF1AC5">
        <w:rPr>
          <w:sz w:val="28"/>
          <w:szCs w:val="28"/>
        </w:rPr>
        <w:t xml:space="preserve">ть бюджета </w:t>
      </w:r>
      <w:proofErr w:type="spellStart"/>
      <w:r w:rsidR="00C4526E">
        <w:rPr>
          <w:sz w:val="28"/>
          <w:szCs w:val="28"/>
        </w:rPr>
        <w:t>Шахровского</w:t>
      </w:r>
      <w:proofErr w:type="spellEnd"/>
      <w:r w:rsidR="00C4526E">
        <w:rPr>
          <w:sz w:val="28"/>
          <w:szCs w:val="28"/>
        </w:rPr>
        <w:t xml:space="preserve"> сельского поселения</w:t>
      </w:r>
      <w:r w:rsidR="009B1396" w:rsidRPr="00CF1AC5">
        <w:rPr>
          <w:sz w:val="28"/>
          <w:szCs w:val="28"/>
        </w:rPr>
        <w:t xml:space="preserve"> за 202</w:t>
      </w:r>
      <w:r w:rsidR="007A31C1">
        <w:rPr>
          <w:sz w:val="28"/>
          <w:szCs w:val="28"/>
        </w:rPr>
        <w:t>3</w:t>
      </w:r>
      <w:r w:rsidRPr="00CF1AC5">
        <w:rPr>
          <w:sz w:val="28"/>
          <w:szCs w:val="28"/>
        </w:rPr>
        <w:t xml:space="preserve"> г</w:t>
      </w:r>
      <w:r w:rsidR="00CF1AC5" w:rsidRPr="00CF1AC5">
        <w:rPr>
          <w:sz w:val="28"/>
          <w:szCs w:val="28"/>
        </w:rPr>
        <w:t xml:space="preserve">од исполнена в объеме </w:t>
      </w:r>
      <w:r w:rsidR="007A31C1">
        <w:rPr>
          <w:sz w:val="28"/>
          <w:szCs w:val="28"/>
        </w:rPr>
        <w:t>3630,7</w:t>
      </w:r>
      <w:r w:rsidR="009B1396" w:rsidRPr="00CF1AC5">
        <w:rPr>
          <w:sz w:val="28"/>
          <w:szCs w:val="28"/>
        </w:rPr>
        <w:t xml:space="preserve"> тыс. рублей, или на </w:t>
      </w:r>
      <w:r w:rsidR="007A31C1">
        <w:rPr>
          <w:sz w:val="28"/>
          <w:szCs w:val="28"/>
        </w:rPr>
        <w:t>97,7</w:t>
      </w:r>
      <w:r w:rsidRPr="00CF1AC5">
        <w:rPr>
          <w:sz w:val="28"/>
          <w:szCs w:val="28"/>
        </w:rPr>
        <w:t xml:space="preserve">% к годовому плану. </w:t>
      </w:r>
    </w:p>
    <w:p w14:paraId="27452406" w14:textId="21AB2A15" w:rsidR="00A42263" w:rsidRDefault="00A42263" w:rsidP="00A42263">
      <w:pPr>
        <w:spacing w:line="360" w:lineRule="auto"/>
        <w:ind w:firstLine="709"/>
        <w:jc w:val="both"/>
        <w:rPr>
          <w:sz w:val="28"/>
          <w:szCs w:val="28"/>
        </w:rPr>
      </w:pPr>
      <w:r w:rsidRPr="001A0189">
        <w:rPr>
          <w:sz w:val="28"/>
          <w:szCs w:val="28"/>
        </w:rPr>
        <w:t xml:space="preserve">Расходная часть бюджета в ходе исполнения бюджета </w:t>
      </w:r>
      <w:r w:rsidR="00C4526E">
        <w:rPr>
          <w:sz w:val="28"/>
          <w:szCs w:val="28"/>
        </w:rPr>
        <w:t>сельского поселения</w:t>
      </w:r>
      <w:r w:rsidRPr="001A0189">
        <w:rPr>
          <w:sz w:val="28"/>
          <w:szCs w:val="28"/>
        </w:rPr>
        <w:t xml:space="preserve"> увеличена на</w:t>
      </w:r>
      <w:r>
        <w:rPr>
          <w:sz w:val="28"/>
          <w:szCs w:val="28"/>
        </w:rPr>
        <w:t xml:space="preserve"> </w:t>
      </w:r>
      <w:r w:rsidR="007A31C1">
        <w:rPr>
          <w:sz w:val="28"/>
          <w:szCs w:val="28"/>
        </w:rPr>
        <w:t>346,3</w:t>
      </w:r>
      <w:r>
        <w:rPr>
          <w:sz w:val="28"/>
          <w:szCs w:val="28"/>
        </w:rPr>
        <w:t xml:space="preserve"> тыс. рублей, в том числе </w:t>
      </w:r>
      <w:r w:rsidRPr="001A0189">
        <w:rPr>
          <w:sz w:val="28"/>
          <w:szCs w:val="28"/>
        </w:rPr>
        <w:t xml:space="preserve">за счет безвозмездных </w:t>
      </w:r>
      <w:r w:rsidRPr="00C26F5A">
        <w:rPr>
          <w:sz w:val="28"/>
          <w:szCs w:val="28"/>
        </w:rPr>
        <w:t xml:space="preserve">поступлений на </w:t>
      </w:r>
      <w:r w:rsidR="007A31C1">
        <w:rPr>
          <w:sz w:val="28"/>
          <w:szCs w:val="28"/>
        </w:rPr>
        <w:t>232,8</w:t>
      </w:r>
      <w:r>
        <w:rPr>
          <w:sz w:val="28"/>
          <w:szCs w:val="28"/>
        </w:rPr>
        <w:t xml:space="preserve"> </w:t>
      </w:r>
      <w:r w:rsidRPr="00C26F5A">
        <w:rPr>
          <w:sz w:val="28"/>
          <w:szCs w:val="28"/>
        </w:rPr>
        <w:t>тыс.</w:t>
      </w:r>
      <w:r w:rsidRPr="001A0189">
        <w:rPr>
          <w:sz w:val="28"/>
          <w:szCs w:val="28"/>
        </w:rPr>
        <w:t xml:space="preserve"> рублей, с учетом изменений, внесенных в сводную бюджетную роспись бюджета муниципального </w:t>
      </w:r>
      <w:r>
        <w:rPr>
          <w:sz w:val="28"/>
          <w:szCs w:val="28"/>
        </w:rPr>
        <w:t>образования</w:t>
      </w:r>
      <w:r w:rsidRPr="001A0189">
        <w:rPr>
          <w:sz w:val="28"/>
          <w:szCs w:val="28"/>
        </w:rPr>
        <w:t xml:space="preserve"> на 202</w:t>
      </w:r>
      <w:r w:rsidR="007A31C1">
        <w:rPr>
          <w:sz w:val="28"/>
          <w:szCs w:val="28"/>
        </w:rPr>
        <w:t>3</w:t>
      </w:r>
      <w:r w:rsidRPr="001A0189">
        <w:rPr>
          <w:sz w:val="28"/>
          <w:szCs w:val="28"/>
        </w:rPr>
        <w:t xml:space="preserve"> год.</w:t>
      </w:r>
    </w:p>
    <w:p w14:paraId="2283BD64" w14:textId="6E37E36D" w:rsidR="00C4526E" w:rsidRPr="0016165B" w:rsidRDefault="00C4526E" w:rsidP="00C4526E">
      <w:pPr>
        <w:spacing w:line="360" w:lineRule="auto"/>
        <w:ind w:firstLine="720"/>
        <w:jc w:val="both"/>
        <w:rPr>
          <w:sz w:val="28"/>
          <w:szCs w:val="28"/>
        </w:rPr>
      </w:pPr>
      <w:r w:rsidRPr="006D7FD4">
        <w:rPr>
          <w:sz w:val="28"/>
          <w:szCs w:val="28"/>
        </w:rPr>
        <w:t>Исполнение бюджета по расходам в 202</w:t>
      </w:r>
      <w:r w:rsidR="007A31C1">
        <w:rPr>
          <w:sz w:val="28"/>
          <w:szCs w:val="28"/>
        </w:rPr>
        <w:t>3</w:t>
      </w:r>
      <w:r w:rsidRPr="006D7FD4">
        <w:rPr>
          <w:sz w:val="28"/>
          <w:szCs w:val="28"/>
        </w:rPr>
        <w:t xml:space="preserve"> году осуществлялось исходя из фактически поступающих доходов.</w:t>
      </w:r>
    </w:p>
    <w:p w14:paraId="33057C8C" w14:textId="7EE2C929" w:rsidR="00A42263" w:rsidRDefault="00A42263" w:rsidP="00A42263">
      <w:pPr>
        <w:spacing w:line="360" w:lineRule="auto"/>
        <w:ind w:firstLine="709"/>
        <w:jc w:val="both"/>
        <w:rPr>
          <w:sz w:val="28"/>
          <w:szCs w:val="28"/>
        </w:rPr>
      </w:pPr>
      <w:r w:rsidRPr="001A0189">
        <w:rPr>
          <w:sz w:val="28"/>
          <w:szCs w:val="28"/>
        </w:rPr>
        <w:t xml:space="preserve">Отраслевая структура расходов бюджета </w:t>
      </w:r>
      <w:r>
        <w:rPr>
          <w:sz w:val="28"/>
          <w:szCs w:val="28"/>
        </w:rPr>
        <w:t>сельского поселения</w:t>
      </w:r>
      <w:r w:rsidRPr="001A0189">
        <w:rPr>
          <w:sz w:val="28"/>
          <w:szCs w:val="28"/>
        </w:rPr>
        <w:t xml:space="preserve"> за</w:t>
      </w:r>
      <w:r w:rsidR="00C4526E">
        <w:rPr>
          <w:sz w:val="28"/>
          <w:szCs w:val="28"/>
        </w:rPr>
        <w:t xml:space="preserve"> 202</w:t>
      </w:r>
      <w:r w:rsidR="007A31C1">
        <w:rPr>
          <w:sz w:val="28"/>
          <w:szCs w:val="28"/>
        </w:rPr>
        <w:t>3</w:t>
      </w:r>
      <w:r w:rsidR="00C4526E">
        <w:rPr>
          <w:sz w:val="28"/>
          <w:szCs w:val="28"/>
        </w:rPr>
        <w:t xml:space="preserve"> год</w:t>
      </w:r>
      <w:r w:rsidRPr="001A0189">
        <w:rPr>
          <w:sz w:val="28"/>
          <w:szCs w:val="28"/>
        </w:rPr>
        <w:t xml:space="preserve"> в разрезе источников представлена в </w:t>
      </w:r>
      <w:r w:rsidR="007A31C1">
        <w:rPr>
          <w:sz w:val="28"/>
          <w:szCs w:val="28"/>
        </w:rPr>
        <w:t xml:space="preserve">следующей </w:t>
      </w:r>
      <w:r w:rsidRPr="001A0189">
        <w:rPr>
          <w:sz w:val="28"/>
          <w:szCs w:val="28"/>
        </w:rPr>
        <w:t>таблице:</w:t>
      </w:r>
      <w:r w:rsidRPr="00C6560B">
        <w:rPr>
          <w:sz w:val="28"/>
          <w:szCs w:val="28"/>
        </w:rPr>
        <w:t xml:space="preserve"> </w:t>
      </w:r>
    </w:p>
    <w:p w14:paraId="7487CAD1" w14:textId="77777777" w:rsidR="00BE1C39" w:rsidRPr="00C4526E" w:rsidRDefault="00C4526E" w:rsidP="00A42263">
      <w:pPr>
        <w:spacing w:line="276" w:lineRule="auto"/>
        <w:ind w:left="7513"/>
      </w:pPr>
      <w:r w:rsidRPr="00C4526E">
        <w:t>Таблица № 6</w:t>
      </w:r>
    </w:p>
    <w:p w14:paraId="187CAA77" w14:textId="77777777" w:rsidR="00BE1C39" w:rsidRPr="00C4526E" w:rsidRDefault="00BE1C39" w:rsidP="00A42263">
      <w:pPr>
        <w:spacing w:line="276" w:lineRule="auto"/>
        <w:ind w:left="7513"/>
      </w:pPr>
      <w:r w:rsidRPr="00C4526E">
        <w:t>тыс. рублей</w:t>
      </w:r>
    </w:p>
    <w:tbl>
      <w:tblPr>
        <w:tblW w:w="97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516"/>
        <w:gridCol w:w="567"/>
        <w:gridCol w:w="2268"/>
        <w:gridCol w:w="2126"/>
        <w:gridCol w:w="2268"/>
      </w:tblGrid>
      <w:tr w:rsidR="00BE1C39" w:rsidRPr="007342BD" w14:paraId="6E120F81" w14:textId="77777777" w:rsidTr="001804E0">
        <w:trPr>
          <w:trHeight w:val="25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587F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BA2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Раздел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F1DE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C9F3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8278B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Процент исполнения (%)</w:t>
            </w:r>
          </w:p>
        </w:tc>
      </w:tr>
      <w:tr w:rsidR="001804E0" w:rsidRPr="007342BD" w14:paraId="10DD2E80" w14:textId="77777777" w:rsidTr="001804E0">
        <w:trPr>
          <w:trHeight w:val="291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C90" w14:textId="77777777" w:rsidR="001804E0" w:rsidRPr="00A42263" w:rsidRDefault="001804E0" w:rsidP="0012013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E2A" w14:textId="77777777" w:rsidR="001804E0" w:rsidRPr="00A42263" w:rsidRDefault="001804E0" w:rsidP="0012013A"/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49E088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37A1FD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4E45EB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всего</w:t>
            </w:r>
          </w:p>
        </w:tc>
      </w:tr>
      <w:tr w:rsidR="001804E0" w:rsidRPr="007A4CF8" w14:paraId="6CF69BC1" w14:textId="77777777" w:rsidTr="00A42263">
        <w:trPr>
          <w:trHeight w:val="291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E28" w14:textId="77777777" w:rsidR="001804E0" w:rsidRPr="00A42263" w:rsidRDefault="001804E0" w:rsidP="0012013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D37" w14:textId="77777777" w:rsidR="001804E0" w:rsidRPr="00A42263" w:rsidRDefault="001804E0" w:rsidP="0012013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E4E1CD" w14:textId="77777777" w:rsidR="001804E0" w:rsidRPr="00A42263" w:rsidRDefault="001804E0" w:rsidP="0012013A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B73F81" w14:textId="77777777" w:rsidR="001804E0" w:rsidRPr="00A42263" w:rsidRDefault="001804E0" w:rsidP="0012013A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0BFD06" w14:textId="77777777" w:rsidR="001804E0" w:rsidRPr="00A42263" w:rsidRDefault="001804E0" w:rsidP="0012013A"/>
        </w:tc>
      </w:tr>
      <w:tr w:rsidR="001804E0" w:rsidRPr="007A4CF8" w14:paraId="722175A2" w14:textId="77777777" w:rsidTr="001804E0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22D61" w14:textId="77777777" w:rsidR="001804E0" w:rsidRPr="00A42263" w:rsidRDefault="001804E0" w:rsidP="0012013A">
            <w:pPr>
              <w:rPr>
                <w:b/>
                <w:bCs/>
              </w:rPr>
            </w:pPr>
            <w:r w:rsidRPr="00A4226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3BC39" w14:textId="77777777" w:rsidR="001804E0" w:rsidRPr="00A42263" w:rsidRDefault="001804E0" w:rsidP="0012013A">
            <w:pPr>
              <w:jc w:val="center"/>
              <w:rPr>
                <w:b/>
                <w:bCs/>
              </w:rPr>
            </w:pPr>
            <w:r w:rsidRPr="00A422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E68DCAD" w14:textId="0CFCC530" w:rsidR="001804E0" w:rsidRPr="00A42263" w:rsidRDefault="007A31C1" w:rsidP="0012013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3717,9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7E6D05C" w14:textId="535C4E64" w:rsidR="001804E0" w:rsidRPr="00A42263" w:rsidRDefault="00C4526E" w:rsidP="001201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A31C1">
              <w:rPr>
                <w:b/>
                <w:bCs/>
                <w:sz w:val="22"/>
                <w:szCs w:val="22"/>
              </w:rPr>
              <w:t>630,7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7CD42878" w14:textId="5E78A63E" w:rsidR="001804E0" w:rsidRPr="00A42263" w:rsidRDefault="00C4526E" w:rsidP="0012013A">
            <w:pPr>
              <w:ind w:lef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A31C1"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1804E0" w:rsidRPr="007A4CF8" w14:paraId="4E462728" w14:textId="77777777" w:rsidTr="001804E0">
        <w:trPr>
          <w:trHeight w:val="52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AB361" w14:textId="77777777" w:rsidR="001804E0" w:rsidRPr="00A42263" w:rsidRDefault="001804E0" w:rsidP="0012013A">
            <w:pPr>
              <w:ind w:right="-108"/>
            </w:pPr>
            <w:r w:rsidRPr="00A4226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03688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5E28ABEA" w14:textId="4A144758" w:rsidR="001804E0" w:rsidRPr="00A42263" w:rsidRDefault="007A31C1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1898,5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95805CD" w14:textId="0FF21546" w:rsidR="001804E0" w:rsidRPr="00A42263" w:rsidRDefault="007A31C1" w:rsidP="0012013A">
            <w:pPr>
              <w:jc w:val="center"/>
            </w:pPr>
            <w:r>
              <w:rPr>
                <w:sz w:val="22"/>
                <w:szCs w:val="22"/>
              </w:rPr>
              <w:t>1877,5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20E3627D" w14:textId="1941D44A" w:rsidR="001804E0" w:rsidRPr="00A42263" w:rsidRDefault="007A31C1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98,9</w:t>
            </w:r>
          </w:p>
        </w:tc>
      </w:tr>
      <w:tr w:rsidR="001804E0" w:rsidRPr="007A4CF8" w14:paraId="79DCE504" w14:textId="77777777" w:rsidTr="001804E0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909E3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D39EF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0045207" w14:textId="6F40511A" w:rsidR="001804E0" w:rsidRPr="00A42263" w:rsidRDefault="007A31C1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0CBA5F9" w14:textId="3C60D08F" w:rsidR="001804E0" w:rsidRPr="00A42263" w:rsidRDefault="007A31C1" w:rsidP="0012013A">
            <w:pPr>
              <w:jc w:val="center"/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1FAAE341" w14:textId="77777777" w:rsidR="001804E0" w:rsidRPr="00A42263" w:rsidRDefault="00C4526E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804E0" w:rsidRPr="00F060D8" w14:paraId="33DAFD5A" w14:textId="77777777" w:rsidTr="001804E0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ABCD5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B08AE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3C8B1C2" w14:textId="3CB8892F" w:rsidR="001804E0" w:rsidRPr="00A42263" w:rsidRDefault="007A31C1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1326,3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5584250" w14:textId="5CD5E6E5" w:rsidR="001804E0" w:rsidRPr="00A42263" w:rsidRDefault="007A31C1" w:rsidP="0012013A">
            <w:pPr>
              <w:jc w:val="center"/>
            </w:pPr>
            <w:r>
              <w:rPr>
                <w:sz w:val="22"/>
                <w:szCs w:val="22"/>
              </w:rPr>
              <w:t>1313,1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25F49A95" w14:textId="115BED51" w:rsidR="001804E0" w:rsidRPr="00A42263" w:rsidRDefault="007A31C1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</w:tr>
      <w:tr w:rsidR="001804E0" w:rsidRPr="00F060D8" w14:paraId="6956A89A" w14:textId="77777777" w:rsidTr="001804E0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63A83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FA51C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01DDDD8" w14:textId="3EFD375A" w:rsidR="001804E0" w:rsidRPr="00A42263" w:rsidRDefault="007A31C1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337,1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64D46390" w14:textId="45AE5C39" w:rsidR="001804E0" w:rsidRPr="00A42263" w:rsidRDefault="007A31C1" w:rsidP="0012013A">
            <w:pPr>
              <w:jc w:val="center"/>
            </w:pPr>
            <w:r>
              <w:rPr>
                <w:sz w:val="22"/>
                <w:szCs w:val="22"/>
              </w:rPr>
              <w:t>288,2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42FC6FB7" w14:textId="5577AE2F" w:rsidR="001804E0" w:rsidRPr="00A42263" w:rsidRDefault="007A31C1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85,5</w:t>
            </w:r>
          </w:p>
        </w:tc>
      </w:tr>
      <w:tr w:rsidR="001804E0" w:rsidRPr="00F060D8" w14:paraId="65FDC0C3" w14:textId="77777777" w:rsidTr="001804E0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1614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ED9F3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40C3390" w14:textId="7BC878AF" w:rsidR="001804E0" w:rsidRPr="00A42263" w:rsidRDefault="007A31C1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432317EB" w14:textId="3812A332" w:rsidR="001804E0" w:rsidRPr="00A42263" w:rsidRDefault="007A31C1" w:rsidP="0012013A">
            <w:pPr>
              <w:jc w:val="center"/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34596ED5" w14:textId="2C481FD0" w:rsidR="001804E0" w:rsidRPr="00A42263" w:rsidRDefault="007A31C1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84,5</w:t>
            </w:r>
          </w:p>
        </w:tc>
      </w:tr>
    </w:tbl>
    <w:p w14:paraId="52D8DB72" w14:textId="1943BDA6" w:rsidR="00BE1C39" w:rsidRDefault="003A5948" w:rsidP="00727A2F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Большую</w:t>
      </w:r>
      <w:r w:rsidR="00BE1C39" w:rsidRPr="00130041">
        <w:rPr>
          <w:sz w:val="28"/>
          <w:szCs w:val="28"/>
        </w:rPr>
        <w:t xml:space="preserve"> </w:t>
      </w:r>
      <w:r w:rsidR="0040078F">
        <w:rPr>
          <w:sz w:val="28"/>
          <w:szCs w:val="28"/>
        </w:rPr>
        <w:t>часть</w:t>
      </w:r>
      <w:r w:rsidR="00BE1C39" w:rsidRPr="00130041">
        <w:rPr>
          <w:sz w:val="28"/>
          <w:szCs w:val="28"/>
        </w:rPr>
        <w:t xml:space="preserve"> </w:t>
      </w:r>
      <w:r w:rsidR="00D82993" w:rsidRPr="00130041">
        <w:rPr>
          <w:sz w:val="28"/>
          <w:szCs w:val="28"/>
        </w:rPr>
        <w:t xml:space="preserve">фактических расходов </w:t>
      </w:r>
      <w:r w:rsidR="00BE1C39" w:rsidRPr="00130041">
        <w:rPr>
          <w:sz w:val="28"/>
          <w:szCs w:val="28"/>
        </w:rPr>
        <w:t>занима</w:t>
      </w:r>
      <w:r w:rsidR="00111722" w:rsidRPr="00130041">
        <w:rPr>
          <w:sz w:val="28"/>
          <w:szCs w:val="28"/>
        </w:rPr>
        <w:t>ют</w:t>
      </w:r>
      <w:r w:rsidR="00E12988" w:rsidRPr="00130041">
        <w:rPr>
          <w:sz w:val="28"/>
          <w:szCs w:val="28"/>
        </w:rPr>
        <w:t xml:space="preserve"> расходы </w:t>
      </w:r>
      <w:r w:rsidR="00E96126" w:rsidRPr="00130041">
        <w:rPr>
          <w:sz w:val="28"/>
          <w:szCs w:val="28"/>
        </w:rPr>
        <w:t xml:space="preserve">на общегосударственные вопросы – </w:t>
      </w:r>
      <w:r w:rsidR="007A31C1">
        <w:rPr>
          <w:sz w:val="28"/>
          <w:szCs w:val="28"/>
        </w:rPr>
        <w:t>51,7</w:t>
      </w:r>
      <w:r w:rsidR="00E96126" w:rsidRPr="00130041">
        <w:rPr>
          <w:sz w:val="28"/>
          <w:szCs w:val="28"/>
        </w:rPr>
        <w:t>%</w:t>
      </w:r>
      <w:r w:rsidR="00BE1C39" w:rsidRPr="00130041">
        <w:rPr>
          <w:sz w:val="28"/>
          <w:szCs w:val="28"/>
        </w:rPr>
        <w:t xml:space="preserve"> на </w:t>
      </w:r>
      <w:r w:rsidR="00D82993" w:rsidRPr="00130041">
        <w:rPr>
          <w:sz w:val="28"/>
          <w:szCs w:val="28"/>
        </w:rPr>
        <w:t xml:space="preserve">национальную </w:t>
      </w:r>
      <w:r w:rsidR="00130041">
        <w:rPr>
          <w:sz w:val="28"/>
          <w:szCs w:val="28"/>
        </w:rPr>
        <w:t>безопасность и правоохранительную деятельность</w:t>
      </w:r>
      <w:r w:rsidR="00D82993" w:rsidRPr="00130041">
        <w:rPr>
          <w:sz w:val="28"/>
          <w:szCs w:val="28"/>
        </w:rPr>
        <w:t xml:space="preserve"> – </w:t>
      </w:r>
      <w:r w:rsidR="007A31C1">
        <w:rPr>
          <w:sz w:val="28"/>
          <w:szCs w:val="28"/>
        </w:rPr>
        <w:t>36,2</w:t>
      </w:r>
      <w:r w:rsidR="00BE1C39" w:rsidRPr="00130041">
        <w:rPr>
          <w:sz w:val="28"/>
          <w:szCs w:val="28"/>
        </w:rPr>
        <w:t xml:space="preserve">%, </w:t>
      </w:r>
      <w:r w:rsidR="00111722" w:rsidRPr="00130041">
        <w:rPr>
          <w:sz w:val="28"/>
          <w:szCs w:val="28"/>
        </w:rPr>
        <w:t xml:space="preserve">на </w:t>
      </w:r>
      <w:r w:rsidR="00E96126">
        <w:rPr>
          <w:sz w:val="28"/>
          <w:szCs w:val="28"/>
        </w:rPr>
        <w:t>национальную экономику</w:t>
      </w:r>
      <w:r w:rsidR="00D82993" w:rsidRPr="00130041">
        <w:rPr>
          <w:sz w:val="28"/>
          <w:szCs w:val="28"/>
        </w:rPr>
        <w:t xml:space="preserve"> – </w:t>
      </w:r>
      <w:r w:rsidR="007A31C1">
        <w:rPr>
          <w:sz w:val="28"/>
          <w:szCs w:val="28"/>
        </w:rPr>
        <w:t>7,9</w:t>
      </w:r>
      <w:r w:rsidR="00E12988" w:rsidRPr="00130041">
        <w:rPr>
          <w:sz w:val="28"/>
          <w:szCs w:val="28"/>
        </w:rPr>
        <w:t>%</w:t>
      </w:r>
      <w:r w:rsidR="006D30C6">
        <w:rPr>
          <w:sz w:val="28"/>
          <w:szCs w:val="28"/>
        </w:rPr>
        <w:t>.</w:t>
      </w:r>
    </w:p>
    <w:p w14:paraId="64677FC0" w14:textId="6B078C09" w:rsidR="00157E41" w:rsidRDefault="00157E41" w:rsidP="00157E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FF607B">
        <w:rPr>
          <w:sz w:val="28"/>
          <w:szCs w:val="28"/>
        </w:rPr>
        <w:t>202</w:t>
      </w:r>
      <w:r w:rsidR="007A31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</w:t>
      </w:r>
      <w:r w:rsidRPr="00A850A4">
        <w:rPr>
          <w:sz w:val="28"/>
          <w:szCs w:val="28"/>
        </w:rPr>
        <w:t>беспечено соблюдение норматива формирования расходов на содержание органов местного самоуправления.</w:t>
      </w:r>
    </w:p>
    <w:p w14:paraId="719CD2B2" w14:textId="39106BCD" w:rsidR="00BE1C39" w:rsidRDefault="00BE1C39" w:rsidP="00157E4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3C0">
        <w:rPr>
          <w:rFonts w:ascii="Times New Roman" w:hAnsi="Times New Roman" w:cs="Times New Roman"/>
          <w:sz w:val="28"/>
          <w:szCs w:val="28"/>
        </w:rPr>
        <w:lastRenderedPageBreak/>
        <w:t>Исполнение бюдж</w:t>
      </w:r>
      <w:r w:rsidR="007349B0">
        <w:rPr>
          <w:rFonts w:ascii="Times New Roman" w:hAnsi="Times New Roman" w:cs="Times New Roman"/>
          <w:sz w:val="28"/>
          <w:szCs w:val="28"/>
        </w:rPr>
        <w:t>ета м</w:t>
      </w:r>
      <w:r w:rsidR="00EB22D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3A5948">
        <w:rPr>
          <w:rFonts w:ascii="Times New Roman" w:hAnsi="Times New Roman" w:cs="Times New Roman"/>
          <w:sz w:val="28"/>
          <w:szCs w:val="28"/>
        </w:rPr>
        <w:t xml:space="preserve">за </w:t>
      </w:r>
      <w:r w:rsidR="00EB22DD">
        <w:rPr>
          <w:rFonts w:ascii="Times New Roman" w:hAnsi="Times New Roman" w:cs="Times New Roman"/>
          <w:sz w:val="28"/>
          <w:szCs w:val="28"/>
        </w:rPr>
        <w:t>202</w:t>
      </w:r>
      <w:r w:rsidR="007A31C1">
        <w:rPr>
          <w:rFonts w:ascii="Times New Roman" w:hAnsi="Times New Roman" w:cs="Times New Roman"/>
          <w:sz w:val="28"/>
          <w:szCs w:val="28"/>
        </w:rPr>
        <w:t>3</w:t>
      </w:r>
      <w:r w:rsidR="00FF607B">
        <w:rPr>
          <w:rFonts w:ascii="Times New Roman" w:hAnsi="Times New Roman" w:cs="Times New Roman"/>
          <w:sz w:val="28"/>
          <w:szCs w:val="28"/>
        </w:rPr>
        <w:t xml:space="preserve"> год</w:t>
      </w:r>
      <w:r w:rsidR="00157E41">
        <w:rPr>
          <w:rFonts w:ascii="Times New Roman" w:hAnsi="Times New Roman" w:cs="Times New Roman"/>
          <w:sz w:val="28"/>
          <w:szCs w:val="28"/>
        </w:rPr>
        <w:t xml:space="preserve"> </w:t>
      </w:r>
      <w:r w:rsidR="007349B0">
        <w:rPr>
          <w:rFonts w:ascii="Times New Roman" w:hAnsi="Times New Roman" w:cs="Times New Roman"/>
          <w:sz w:val="28"/>
          <w:szCs w:val="28"/>
        </w:rPr>
        <w:t xml:space="preserve">осуществлялось в рамках </w:t>
      </w:r>
      <w:r w:rsidR="00083B47">
        <w:rPr>
          <w:rFonts w:ascii="Times New Roman" w:hAnsi="Times New Roman" w:cs="Times New Roman"/>
          <w:sz w:val="28"/>
          <w:szCs w:val="28"/>
        </w:rPr>
        <w:t>м</w:t>
      </w:r>
      <w:r w:rsidR="007349B0">
        <w:rPr>
          <w:rFonts w:ascii="Times New Roman" w:hAnsi="Times New Roman" w:cs="Times New Roman"/>
          <w:sz w:val="28"/>
          <w:szCs w:val="28"/>
        </w:rPr>
        <w:t>униципальной</w:t>
      </w:r>
      <w:r w:rsidRPr="00D733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349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33C0">
        <w:rPr>
          <w:rFonts w:ascii="Times New Roman" w:hAnsi="Times New Roman" w:cs="Times New Roman"/>
          <w:sz w:val="28"/>
          <w:szCs w:val="28"/>
        </w:rPr>
        <w:t xml:space="preserve">При запланированном объеме финансирования в </w:t>
      </w:r>
      <w:r w:rsidR="00EB22D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A31C1">
        <w:rPr>
          <w:rFonts w:ascii="Times New Roman" w:hAnsi="Times New Roman" w:cs="Times New Roman"/>
          <w:sz w:val="28"/>
          <w:szCs w:val="28"/>
        </w:rPr>
        <w:t>3717,9</w:t>
      </w:r>
      <w:r w:rsidR="00FF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D733C0">
        <w:rPr>
          <w:rFonts w:ascii="Times New Roman" w:hAnsi="Times New Roman" w:cs="Times New Roman"/>
          <w:sz w:val="28"/>
          <w:szCs w:val="28"/>
        </w:rPr>
        <w:t>фактически профинансирован</w:t>
      </w:r>
      <w:r w:rsidR="00E12988">
        <w:rPr>
          <w:rFonts w:ascii="Times New Roman" w:hAnsi="Times New Roman" w:cs="Times New Roman"/>
          <w:sz w:val="28"/>
          <w:szCs w:val="28"/>
        </w:rPr>
        <w:t>а программа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A31C1">
        <w:rPr>
          <w:rFonts w:ascii="Times New Roman" w:hAnsi="Times New Roman" w:cs="Times New Roman"/>
          <w:sz w:val="28"/>
          <w:szCs w:val="28"/>
        </w:rPr>
        <w:t>3630,7</w:t>
      </w:r>
      <w:r w:rsidR="0015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733C0">
        <w:rPr>
          <w:rFonts w:ascii="Times New Roman" w:hAnsi="Times New Roman" w:cs="Times New Roman"/>
          <w:sz w:val="28"/>
          <w:szCs w:val="28"/>
        </w:rPr>
        <w:t xml:space="preserve"> или </w:t>
      </w:r>
      <w:r w:rsidR="007A31C1">
        <w:rPr>
          <w:rFonts w:ascii="Times New Roman" w:hAnsi="Times New Roman" w:cs="Times New Roman"/>
          <w:sz w:val="28"/>
          <w:szCs w:val="28"/>
        </w:rPr>
        <w:t>97,7</w:t>
      </w:r>
      <w:r w:rsidRPr="0081199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плановым назначениям.</w:t>
      </w:r>
    </w:p>
    <w:p w14:paraId="284BF0B9" w14:textId="77777777" w:rsidR="006D30C6" w:rsidRDefault="00157E41" w:rsidP="00157E41">
      <w:pPr>
        <w:pStyle w:val="ConsPlusNormal"/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BE1C39">
        <w:rPr>
          <w:rFonts w:ascii="Times New Roman" w:hAnsi="Times New Roman" w:cs="Times New Roman"/>
          <w:sz w:val="28"/>
          <w:szCs w:val="28"/>
        </w:rPr>
        <w:t>финансированию</w:t>
      </w:r>
      <w:r w:rsidR="00BE1C39" w:rsidRPr="00D733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331EA">
        <w:rPr>
          <w:rFonts w:ascii="Times New Roman" w:hAnsi="Times New Roman" w:cs="Times New Roman"/>
          <w:sz w:val="28"/>
          <w:szCs w:val="28"/>
        </w:rPr>
        <w:t>ой</w:t>
      </w:r>
      <w:r w:rsidR="00BE1C39" w:rsidRPr="00D733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31EA">
        <w:rPr>
          <w:rFonts w:ascii="Times New Roman" w:hAnsi="Times New Roman" w:cs="Times New Roman"/>
          <w:sz w:val="28"/>
          <w:szCs w:val="28"/>
        </w:rPr>
        <w:t>ы</w:t>
      </w:r>
      <w:r w:rsidR="00BE1C39" w:rsidRPr="00D733C0">
        <w:rPr>
          <w:rFonts w:ascii="Times New Roman" w:hAnsi="Times New Roman" w:cs="Times New Roman"/>
          <w:sz w:val="28"/>
          <w:szCs w:val="28"/>
        </w:rPr>
        <w:t xml:space="preserve"> отражена в </w:t>
      </w:r>
      <w:r w:rsidR="00BE1C39">
        <w:rPr>
          <w:rFonts w:ascii="Times New Roman" w:hAnsi="Times New Roman" w:cs="Times New Roman"/>
          <w:sz w:val="28"/>
          <w:szCs w:val="28"/>
        </w:rPr>
        <w:t>следующей таблице:</w:t>
      </w:r>
    </w:p>
    <w:p w14:paraId="045EBF01" w14:textId="77777777" w:rsidR="00BE1C39" w:rsidRPr="00A46193" w:rsidRDefault="00BE1C39" w:rsidP="00157E41">
      <w:pPr>
        <w:spacing w:line="276" w:lineRule="auto"/>
        <w:ind w:left="7513"/>
        <w:rPr>
          <w:sz w:val="28"/>
          <w:szCs w:val="28"/>
        </w:rPr>
      </w:pPr>
      <w:r w:rsidRPr="00A46193">
        <w:rPr>
          <w:sz w:val="28"/>
          <w:szCs w:val="28"/>
        </w:rPr>
        <w:t xml:space="preserve">Таблица № </w:t>
      </w:r>
      <w:r w:rsidR="00A45F7C">
        <w:rPr>
          <w:sz w:val="28"/>
          <w:szCs w:val="28"/>
        </w:rPr>
        <w:t>7</w:t>
      </w:r>
    </w:p>
    <w:p w14:paraId="41D23C04" w14:textId="77777777" w:rsidR="00BE1C39" w:rsidRPr="00D733C0" w:rsidRDefault="00BE1C39" w:rsidP="00157E41">
      <w:pPr>
        <w:spacing w:line="276" w:lineRule="auto"/>
        <w:ind w:left="7513"/>
        <w:rPr>
          <w:sz w:val="28"/>
          <w:szCs w:val="28"/>
        </w:rPr>
      </w:pPr>
      <w:r w:rsidRPr="00C24935">
        <w:rPr>
          <w:sz w:val="28"/>
          <w:szCs w:val="28"/>
        </w:rPr>
        <w:t>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03"/>
        <w:gridCol w:w="1546"/>
        <w:gridCol w:w="1534"/>
        <w:gridCol w:w="1519"/>
      </w:tblGrid>
      <w:tr w:rsidR="00C566D8" w14:paraId="41C915E3" w14:textId="77777777" w:rsidTr="00157E41">
        <w:tc>
          <w:tcPr>
            <w:tcW w:w="567" w:type="dxa"/>
            <w:vAlign w:val="center"/>
          </w:tcPr>
          <w:p w14:paraId="39553733" w14:textId="77777777" w:rsidR="00C566D8" w:rsidRPr="00157E41" w:rsidRDefault="00C566D8" w:rsidP="0012013A">
            <w:pPr>
              <w:jc w:val="center"/>
            </w:pPr>
            <w:r w:rsidRPr="00157E41">
              <w:t>№ п/п</w:t>
            </w:r>
          </w:p>
        </w:tc>
        <w:tc>
          <w:tcPr>
            <w:tcW w:w="4503" w:type="dxa"/>
            <w:vAlign w:val="center"/>
          </w:tcPr>
          <w:p w14:paraId="15337FE3" w14:textId="77777777" w:rsidR="007075AF" w:rsidRPr="00157E41" w:rsidRDefault="00C566D8" w:rsidP="0012013A">
            <w:pPr>
              <w:jc w:val="center"/>
            </w:pPr>
            <w:r w:rsidRPr="00157E41">
              <w:t>Наименование</w:t>
            </w:r>
          </w:p>
          <w:p w14:paraId="73BDF191" w14:textId="77777777" w:rsidR="00C566D8" w:rsidRPr="00157E41" w:rsidRDefault="00C566D8" w:rsidP="0012013A">
            <w:pPr>
              <w:jc w:val="center"/>
            </w:pPr>
            <w:r w:rsidRPr="00157E41">
              <w:t xml:space="preserve"> программы</w:t>
            </w:r>
            <w:r w:rsidR="007075AF" w:rsidRPr="00157E41">
              <w:t>/подпрограмма</w:t>
            </w:r>
          </w:p>
        </w:tc>
        <w:tc>
          <w:tcPr>
            <w:tcW w:w="1546" w:type="dxa"/>
            <w:vAlign w:val="center"/>
          </w:tcPr>
          <w:p w14:paraId="58E93A2A" w14:textId="317C32C1" w:rsidR="00C566D8" w:rsidRPr="00157E41" w:rsidRDefault="00C566D8" w:rsidP="00774FB4">
            <w:pPr>
              <w:spacing w:line="276" w:lineRule="auto"/>
              <w:jc w:val="center"/>
            </w:pPr>
            <w:r w:rsidRPr="00157E41">
              <w:t>Уточненный план на 202</w:t>
            </w:r>
            <w:r w:rsidR="007A31C1">
              <w:t>3</w:t>
            </w:r>
            <w:r w:rsidRPr="00157E41">
              <w:t xml:space="preserve"> г</w:t>
            </w:r>
            <w:r w:rsidR="00157E41" w:rsidRPr="00157E41">
              <w:t>од</w:t>
            </w:r>
            <w:r w:rsidRPr="00157E41">
              <w:t xml:space="preserve"> (тыс. рублей)</w:t>
            </w:r>
          </w:p>
        </w:tc>
        <w:tc>
          <w:tcPr>
            <w:tcW w:w="1534" w:type="dxa"/>
            <w:vAlign w:val="center"/>
          </w:tcPr>
          <w:p w14:paraId="06694C15" w14:textId="3E5EECBB" w:rsidR="00C566D8" w:rsidRPr="00157E41" w:rsidRDefault="00C566D8" w:rsidP="00FF607B">
            <w:pPr>
              <w:spacing w:line="276" w:lineRule="auto"/>
              <w:jc w:val="center"/>
            </w:pPr>
            <w:r w:rsidRPr="00157E41">
              <w:t xml:space="preserve">Исполнение за </w:t>
            </w:r>
            <w:r w:rsidR="00FF607B">
              <w:t>202</w:t>
            </w:r>
            <w:r w:rsidR="00B56FF4">
              <w:t>3</w:t>
            </w:r>
            <w:r w:rsidR="00FF607B">
              <w:t xml:space="preserve"> год</w:t>
            </w:r>
            <w:r w:rsidRPr="00157E41">
              <w:t xml:space="preserve"> (тыс. рублей)</w:t>
            </w:r>
          </w:p>
        </w:tc>
        <w:tc>
          <w:tcPr>
            <w:tcW w:w="1519" w:type="dxa"/>
            <w:vAlign w:val="center"/>
          </w:tcPr>
          <w:p w14:paraId="1098678C" w14:textId="77777777" w:rsidR="00C566D8" w:rsidRPr="00157E41" w:rsidRDefault="00C566D8" w:rsidP="00157E41">
            <w:pPr>
              <w:spacing w:line="276" w:lineRule="auto"/>
              <w:jc w:val="center"/>
            </w:pPr>
            <w:r w:rsidRPr="00157E41">
              <w:t xml:space="preserve">Процент </w:t>
            </w:r>
            <w:proofErr w:type="gramStart"/>
            <w:r w:rsidRPr="00157E41">
              <w:t>исполнения  (</w:t>
            </w:r>
            <w:proofErr w:type="gramEnd"/>
            <w:r w:rsidRPr="00157E41">
              <w:t>%.)</w:t>
            </w:r>
          </w:p>
        </w:tc>
      </w:tr>
      <w:tr w:rsidR="00C566D8" w14:paraId="10FFDA8B" w14:textId="77777777" w:rsidTr="00157E41">
        <w:tc>
          <w:tcPr>
            <w:tcW w:w="567" w:type="dxa"/>
          </w:tcPr>
          <w:p w14:paraId="5A598FDD" w14:textId="77777777" w:rsidR="00C566D8" w:rsidRPr="00157E41" w:rsidRDefault="00C566D8" w:rsidP="0012013A">
            <w:pPr>
              <w:jc w:val="center"/>
            </w:pPr>
            <w:r w:rsidRPr="00157E41">
              <w:t>1</w:t>
            </w:r>
          </w:p>
        </w:tc>
        <w:tc>
          <w:tcPr>
            <w:tcW w:w="4503" w:type="dxa"/>
            <w:vAlign w:val="center"/>
          </w:tcPr>
          <w:p w14:paraId="38F0E86D" w14:textId="77777777" w:rsidR="00C566D8" w:rsidRPr="00157E41" w:rsidRDefault="00C566D8" w:rsidP="0012013A">
            <w:pPr>
              <w:rPr>
                <w:b/>
                <w:bCs/>
              </w:rPr>
            </w:pPr>
            <w:r w:rsidRPr="00157E41">
              <w:rPr>
                <w:b/>
                <w:bCs/>
              </w:rPr>
              <w:t xml:space="preserve">Муниципальная программа «Развитие </w:t>
            </w:r>
            <w:proofErr w:type="spellStart"/>
            <w:r w:rsidRPr="00157E41">
              <w:rPr>
                <w:b/>
                <w:bCs/>
              </w:rPr>
              <w:t>Шахровского</w:t>
            </w:r>
            <w:proofErr w:type="spellEnd"/>
            <w:r w:rsidRPr="00157E41">
              <w:rPr>
                <w:b/>
                <w:bCs/>
              </w:rPr>
              <w:t xml:space="preserve"> сельского поселения на 20</w:t>
            </w:r>
            <w:r w:rsidR="00FF607B">
              <w:rPr>
                <w:b/>
                <w:bCs/>
              </w:rPr>
              <w:t>21</w:t>
            </w:r>
            <w:r w:rsidRPr="00157E41">
              <w:rPr>
                <w:b/>
                <w:bCs/>
              </w:rPr>
              <w:t>-202</w:t>
            </w:r>
            <w:r w:rsidR="00157E41" w:rsidRPr="00157E41">
              <w:rPr>
                <w:b/>
                <w:bCs/>
              </w:rPr>
              <w:t>5</w:t>
            </w:r>
            <w:r w:rsidRPr="00157E41">
              <w:rPr>
                <w:b/>
                <w:bCs/>
              </w:rPr>
              <w:t xml:space="preserve"> годы»</w:t>
            </w:r>
          </w:p>
        </w:tc>
        <w:tc>
          <w:tcPr>
            <w:tcW w:w="1546" w:type="dxa"/>
            <w:vAlign w:val="center"/>
          </w:tcPr>
          <w:p w14:paraId="0D1180F5" w14:textId="003F6677" w:rsidR="00083129" w:rsidRPr="00157E41" w:rsidRDefault="00B56FF4" w:rsidP="00157E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3717,9</w:t>
            </w:r>
          </w:p>
        </w:tc>
        <w:tc>
          <w:tcPr>
            <w:tcW w:w="1534" w:type="dxa"/>
            <w:vAlign w:val="center"/>
          </w:tcPr>
          <w:p w14:paraId="738CE4EF" w14:textId="0B633076" w:rsidR="00C566D8" w:rsidRPr="00157E41" w:rsidRDefault="00B56FF4" w:rsidP="00157E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3630,7</w:t>
            </w:r>
          </w:p>
        </w:tc>
        <w:tc>
          <w:tcPr>
            <w:tcW w:w="1519" w:type="dxa"/>
            <w:vAlign w:val="center"/>
          </w:tcPr>
          <w:p w14:paraId="7F378BEC" w14:textId="319B35BD" w:rsidR="003A5948" w:rsidRPr="00157E41" w:rsidRDefault="00FF607B" w:rsidP="00157E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56FF4">
              <w:rPr>
                <w:b/>
                <w:bCs/>
              </w:rPr>
              <w:t>7,7</w:t>
            </w:r>
          </w:p>
        </w:tc>
      </w:tr>
      <w:tr w:rsidR="00C566D8" w14:paraId="26D0D9A6" w14:textId="77777777" w:rsidTr="00157E41">
        <w:tc>
          <w:tcPr>
            <w:tcW w:w="567" w:type="dxa"/>
          </w:tcPr>
          <w:p w14:paraId="426FB913" w14:textId="77777777" w:rsidR="00C566D8" w:rsidRPr="00157E41" w:rsidRDefault="00C566D8" w:rsidP="0012013A">
            <w:pPr>
              <w:jc w:val="center"/>
            </w:pPr>
            <w:r w:rsidRPr="00157E41">
              <w:t>2</w:t>
            </w:r>
          </w:p>
        </w:tc>
        <w:tc>
          <w:tcPr>
            <w:tcW w:w="4503" w:type="dxa"/>
            <w:vAlign w:val="center"/>
          </w:tcPr>
          <w:p w14:paraId="531BD8AE" w14:textId="77777777" w:rsidR="00C566D8" w:rsidRPr="00157E41" w:rsidRDefault="00C566D8" w:rsidP="0012013A">
            <w:pPr>
              <w:rPr>
                <w:b/>
                <w:bCs/>
              </w:rPr>
            </w:pPr>
            <w:r w:rsidRPr="00157E41">
              <w:t>Подпрограмма "Развитие муниципального управления на 20</w:t>
            </w:r>
            <w:r w:rsidR="0010053A" w:rsidRPr="00157E41">
              <w:t>2</w:t>
            </w:r>
            <w:r w:rsidR="00C7690E" w:rsidRPr="00157E41">
              <w:t>1</w:t>
            </w:r>
            <w:r w:rsidRPr="00157E41">
              <w:t>-202</w:t>
            </w:r>
            <w:r w:rsidR="00C7690E" w:rsidRPr="00157E41">
              <w:t>5</w:t>
            </w:r>
            <w:r w:rsidRPr="00157E41">
              <w:t xml:space="preserve"> годы"</w:t>
            </w:r>
          </w:p>
        </w:tc>
        <w:tc>
          <w:tcPr>
            <w:tcW w:w="1546" w:type="dxa"/>
            <w:vAlign w:val="center"/>
          </w:tcPr>
          <w:p w14:paraId="6E546FB0" w14:textId="741BD0D0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2043,5</w:t>
            </w:r>
          </w:p>
        </w:tc>
        <w:tc>
          <w:tcPr>
            <w:tcW w:w="1534" w:type="dxa"/>
            <w:vAlign w:val="center"/>
          </w:tcPr>
          <w:p w14:paraId="384DA308" w14:textId="08ED8161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2022,5</w:t>
            </w:r>
          </w:p>
        </w:tc>
        <w:tc>
          <w:tcPr>
            <w:tcW w:w="1519" w:type="dxa"/>
            <w:vAlign w:val="center"/>
          </w:tcPr>
          <w:p w14:paraId="1574398F" w14:textId="50F5193A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C566D8" w14:paraId="138DCF89" w14:textId="77777777" w:rsidTr="00157E41">
        <w:tc>
          <w:tcPr>
            <w:tcW w:w="567" w:type="dxa"/>
          </w:tcPr>
          <w:p w14:paraId="353A7FB6" w14:textId="77777777" w:rsidR="00C566D8" w:rsidRPr="00157E41" w:rsidRDefault="00C566D8" w:rsidP="0012013A">
            <w:pPr>
              <w:jc w:val="center"/>
            </w:pPr>
            <w:r w:rsidRPr="00157E41">
              <w:t>3</w:t>
            </w:r>
          </w:p>
        </w:tc>
        <w:tc>
          <w:tcPr>
            <w:tcW w:w="4503" w:type="dxa"/>
            <w:vAlign w:val="center"/>
          </w:tcPr>
          <w:p w14:paraId="20422AC2" w14:textId="77777777" w:rsidR="00C566D8" w:rsidRPr="00157E41" w:rsidRDefault="00C566D8" w:rsidP="0012013A">
            <w:pPr>
              <w:rPr>
                <w:bCs/>
              </w:rPr>
            </w:pPr>
            <w:r w:rsidRPr="00157E41">
              <w:rPr>
                <w:bCs/>
              </w:rPr>
              <w:t xml:space="preserve">Подпрограмма "Дорожная деятельность на территории </w:t>
            </w:r>
            <w:proofErr w:type="spellStart"/>
            <w:r w:rsidRPr="00157E41">
              <w:rPr>
                <w:bCs/>
              </w:rPr>
              <w:t>Шахровского</w:t>
            </w:r>
            <w:proofErr w:type="spellEnd"/>
            <w:r w:rsidRPr="00157E41">
              <w:rPr>
                <w:bCs/>
              </w:rPr>
              <w:t xml:space="preserve"> сельского поселения на </w:t>
            </w:r>
            <w:r w:rsidR="00C7690E" w:rsidRPr="00157E41">
              <w:t xml:space="preserve">2021-2025 </w:t>
            </w:r>
            <w:r w:rsidRPr="00157E41">
              <w:rPr>
                <w:bCs/>
              </w:rPr>
              <w:t>годы"</w:t>
            </w:r>
          </w:p>
        </w:tc>
        <w:tc>
          <w:tcPr>
            <w:tcW w:w="1546" w:type="dxa"/>
            <w:vAlign w:val="center"/>
          </w:tcPr>
          <w:p w14:paraId="256F0C73" w14:textId="149E715B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321,9</w:t>
            </w:r>
          </w:p>
        </w:tc>
        <w:tc>
          <w:tcPr>
            <w:tcW w:w="1534" w:type="dxa"/>
            <w:vAlign w:val="center"/>
          </w:tcPr>
          <w:p w14:paraId="303D658E" w14:textId="4FA9DB2C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273,0</w:t>
            </w:r>
          </w:p>
        </w:tc>
        <w:tc>
          <w:tcPr>
            <w:tcW w:w="1519" w:type="dxa"/>
            <w:vAlign w:val="center"/>
          </w:tcPr>
          <w:p w14:paraId="3E6DC0E4" w14:textId="4CEC58AE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84,8</w:t>
            </w:r>
          </w:p>
        </w:tc>
      </w:tr>
      <w:tr w:rsidR="00C566D8" w14:paraId="6C0E0357" w14:textId="77777777" w:rsidTr="00157E41">
        <w:tc>
          <w:tcPr>
            <w:tcW w:w="567" w:type="dxa"/>
          </w:tcPr>
          <w:p w14:paraId="425F730A" w14:textId="77777777" w:rsidR="00C566D8" w:rsidRPr="00157E41" w:rsidRDefault="00C566D8" w:rsidP="0012013A">
            <w:pPr>
              <w:jc w:val="center"/>
            </w:pPr>
            <w:r w:rsidRPr="00157E41">
              <w:t>4</w:t>
            </w:r>
          </w:p>
        </w:tc>
        <w:tc>
          <w:tcPr>
            <w:tcW w:w="4503" w:type="dxa"/>
            <w:vAlign w:val="center"/>
          </w:tcPr>
          <w:p w14:paraId="62CD3048" w14:textId="77777777" w:rsidR="00C566D8" w:rsidRPr="00157E41" w:rsidRDefault="00157E41" w:rsidP="0012013A">
            <w:pPr>
              <w:rPr>
                <w:bCs/>
              </w:rPr>
            </w:pPr>
            <w:r w:rsidRPr="00157E41">
              <w:rPr>
                <w:bCs/>
              </w:rPr>
              <w:t>Подпрограмма "Благоустройство</w:t>
            </w:r>
            <w:r w:rsidR="00C566D8" w:rsidRPr="00157E41">
              <w:rPr>
                <w:bCs/>
              </w:rPr>
              <w:t xml:space="preserve"> территории </w:t>
            </w:r>
            <w:proofErr w:type="spellStart"/>
            <w:r w:rsidR="00C566D8" w:rsidRPr="00157E41">
              <w:rPr>
                <w:bCs/>
              </w:rPr>
              <w:t>Шахровского</w:t>
            </w:r>
            <w:proofErr w:type="spellEnd"/>
            <w:r w:rsidR="00C566D8" w:rsidRPr="00157E41">
              <w:rPr>
                <w:bCs/>
              </w:rPr>
              <w:t xml:space="preserve"> сельского поселения на </w:t>
            </w:r>
            <w:r w:rsidR="00C7690E" w:rsidRPr="00157E41">
              <w:t>2021-2025</w:t>
            </w:r>
            <w:r w:rsidR="00C566D8" w:rsidRPr="00157E41">
              <w:rPr>
                <w:bCs/>
              </w:rPr>
              <w:t xml:space="preserve"> годы"</w:t>
            </w:r>
          </w:p>
        </w:tc>
        <w:tc>
          <w:tcPr>
            <w:tcW w:w="1546" w:type="dxa"/>
            <w:vAlign w:val="center"/>
          </w:tcPr>
          <w:p w14:paraId="74C21857" w14:textId="404BAF0D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26,2</w:t>
            </w:r>
          </w:p>
        </w:tc>
        <w:tc>
          <w:tcPr>
            <w:tcW w:w="1534" w:type="dxa"/>
            <w:vAlign w:val="center"/>
          </w:tcPr>
          <w:p w14:paraId="552CA7CF" w14:textId="05FA9AEA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22,1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2D2E80C0" w14:textId="41A8E948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84,5</w:t>
            </w:r>
          </w:p>
        </w:tc>
      </w:tr>
      <w:tr w:rsidR="00C566D8" w14:paraId="38AFFB55" w14:textId="77777777" w:rsidTr="00157E41">
        <w:tc>
          <w:tcPr>
            <w:tcW w:w="567" w:type="dxa"/>
          </w:tcPr>
          <w:p w14:paraId="70A30648" w14:textId="77777777" w:rsidR="00C566D8" w:rsidRPr="00157E41" w:rsidRDefault="00C566D8" w:rsidP="0012013A">
            <w:pPr>
              <w:jc w:val="center"/>
            </w:pPr>
            <w:r w:rsidRPr="00157E41">
              <w:t>5</w:t>
            </w:r>
          </w:p>
        </w:tc>
        <w:tc>
          <w:tcPr>
            <w:tcW w:w="4503" w:type="dxa"/>
            <w:vAlign w:val="center"/>
          </w:tcPr>
          <w:p w14:paraId="3934E4BA" w14:textId="77777777" w:rsidR="00C566D8" w:rsidRPr="00157E41" w:rsidRDefault="00C566D8" w:rsidP="0012013A">
            <w:pPr>
              <w:rPr>
                <w:b/>
                <w:bCs/>
              </w:rPr>
            </w:pPr>
            <w:r w:rsidRPr="00157E41">
              <w:t xml:space="preserve">Подпрограмма "Пожарная безопасность на территории </w:t>
            </w:r>
            <w:proofErr w:type="spellStart"/>
            <w:r w:rsidRPr="00157E41">
              <w:t>Шахровского</w:t>
            </w:r>
            <w:proofErr w:type="spellEnd"/>
            <w:r w:rsidRPr="00157E41">
              <w:t xml:space="preserve"> сельского поселения на </w:t>
            </w:r>
            <w:r w:rsidR="00C7690E" w:rsidRPr="00157E41">
              <w:t xml:space="preserve">2021-2025 </w:t>
            </w:r>
            <w:r w:rsidRPr="00157E41">
              <w:t>годы"</w:t>
            </w:r>
          </w:p>
        </w:tc>
        <w:tc>
          <w:tcPr>
            <w:tcW w:w="1546" w:type="dxa"/>
            <w:vAlign w:val="center"/>
          </w:tcPr>
          <w:p w14:paraId="3D37950D" w14:textId="6A9F35C3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1326,3</w:t>
            </w:r>
          </w:p>
        </w:tc>
        <w:tc>
          <w:tcPr>
            <w:tcW w:w="1534" w:type="dxa"/>
            <w:vAlign w:val="center"/>
          </w:tcPr>
          <w:p w14:paraId="185DF9A1" w14:textId="1F5CFF2F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1313,1</w:t>
            </w:r>
          </w:p>
        </w:tc>
        <w:tc>
          <w:tcPr>
            <w:tcW w:w="1519" w:type="dxa"/>
            <w:vAlign w:val="center"/>
          </w:tcPr>
          <w:p w14:paraId="683E4A29" w14:textId="2A22867A" w:rsidR="00C566D8" w:rsidRPr="00157E41" w:rsidRDefault="00B56FF4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</w:tbl>
    <w:p w14:paraId="5249D00F" w14:textId="77777777" w:rsidR="00D06869" w:rsidRDefault="00D06869" w:rsidP="0054591E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DFB3F97" w14:textId="2AB1267B" w:rsidR="00B56FF4" w:rsidRDefault="00B56FF4" w:rsidP="0046211F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Низкое освоение по подпрограмме «Дорожная деятельность на территории </w:t>
      </w:r>
      <w:proofErr w:type="spellStart"/>
      <w:r>
        <w:rPr>
          <w:sz w:val="28"/>
          <w:szCs w:val="28"/>
        </w:rPr>
        <w:t>Шахровского</w:t>
      </w:r>
      <w:proofErr w:type="spellEnd"/>
      <w:r>
        <w:rPr>
          <w:sz w:val="28"/>
          <w:szCs w:val="28"/>
        </w:rPr>
        <w:t xml:space="preserve"> сельского поселения на 2021-2025 годы» - 273,0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или 84,8%, связано с тем, что акцизы по дорогам поступили в последних числах декабря.</w:t>
      </w:r>
    </w:p>
    <w:p w14:paraId="74BFA3AA" w14:textId="313E4C20" w:rsidR="0046211F" w:rsidRPr="0046211F" w:rsidRDefault="00D06869" w:rsidP="0046211F">
      <w:pPr>
        <w:tabs>
          <w:tab w:val="left" w:pos="6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Низкое освоение по подпрограмме </w:t>
      </w:r>
      <w:r w:rsidRPr="00D06869">
        <w:rPr>
          <w:bCs/>
          <w:sz w:val="28"/>
          <w:szCs w:val="28"/>
        </w:rPr>
        <w:t xml:space="preserve">"Благоустройство территории </w:t>
      </w:r>
      <w:proofErr w:type="spellStart"/>
      <w:r w:rsidRPr="00D06869">
        <w:rPr>
          <w:bCs/>
          <w:sz w:val="28"/>
          <w:szCs w:val="28"/>
        </w:rPr>
        <w:t>Шахровского</w:t>
      </w:r>
      <w:proofErr w:type="spellEnd"/>
      <w:r w:rsidRPr="00D06869">
        <w:rPr>
          <w:bCs/>
          <w:sz w:val="28"/>
          <w:szCs w:val="28"/>
        </w:rPr>
        <w:t xml:space="preserve"> сельского поселения на </w:t>
      </w:r>
      <w:r w:rsidRPr="00D06869">
        <w:rPr>
          <w:sz w:val="28"/>
          <w:szCs w:val="28"/>
        </w:rPr>
        <w:t>2021-2025</w:t>
      </w:r>
      <w:r w:rsidRPr="00D06869">
        <w:rPr>
          <w:bCs/>
          <w:sz w:val="28"/>
          <w:szCs w:val="28"/>
        </w:rPr>
        <w:t xml:space="preserve"> годы"</w:t>
      </w:r>
      <w:r>
        <w:rPr>
          <w:bCs/>
          <w:sz w:val="28"/>
          <w:szCs w:val="28"/>
        </w:rPr>
        <w:t xml:space="preserve"> – </w:t>
      </w:r>
      <w:r w:rsidR="00B56FF4">
        <w:rPr>
          <w:bCs/>
          <w:sz w:val="28"/>
          <w:szCs w:val="28"/>
        </w:rPr>
        <w:t>22,1</w:t>
      </w:r>
      <w:r w:rsidR="0046211F"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тыс.рублей</w:t>
      </w:r>
      <w:proofErr w:type="spellEnd"/>
      <w:proofErr w:type="gramEnd"/>
      <w:r>
        <w:rPr>
          <w:bCs/>
          <w:sz w:val="28"/>
          <w:szCs w:val="28"/>
        </w:rPr>
        <w:t xml:space="preserve">, или </w:t>
      </w:r>
      <w:r w:rsidR="00B56FF4">
        <w:rPr>
          <w:bCs/>
          <w:sz w:val="28"/>
          <w:szCs w:val="28"/>
        </w:rPr>
        <w:t>84,5</w:t>
      </w:r>
      <w:r>
        <w:rPr>
          <w:bCs/>
          <w:sz w:val="28"/>
          <w:szCs w:val="28"/>
        </w:rPr>
        <w:t xml:space="preserve">%. </w:t>
      </w:r>
      <w:r w:rsidR="0046211F" w:rsidRPr="0046211F">
        <w:rPr>
          <w:bCs/>
          <w:sz w:val="28"/>
          <w:szCs w:val="28"/>
        </w:rPr>
        <w:t>Экономия сложилась в результате отсутствия уличного освещения в осенний период</w:t>
      </w:r>
      <w:r w:rsidR="0046211F">
        <w:rPr>
          <w:bCs/>
          <w:sz w:val="28"/>
          <w:szCs w:val="28"/>
        </w:rPr>
        <w:t>, в связи с</w:t>
      </w:r>
      <w:r w:rsidR="0046211F" w:rsidRPr="0046211F">
        <w:rPr>
          <w:bCs/>
          <w:sz w:val="28"/>
          <w:szCs w:val="28"/>
        </w:rPr>
        <w:t xml:space="preserve"> ремонтными работами фонарей уличного освещения.</w:t>
      </w:r>
    </w:p>
    <w:p w14:paraId="76F6B740" w14:textId="3E8A2FEF" w:rsidR="0054591E" w:rsidRPr="0054591E" w:rsidRDefault="0054591E" w:rsidP="0054591E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54591E">
        <w:rPr>
          <w:sz w:val="28"/>
          <w:szCs w:val="28"/>
        </w:rPr>
        <w:t xml:space="preserve">Просроченная кредиторская задолженность по бюджету муниципального образования </w:t>
      </w:r>
      <w:proofErr w:type="spellStart"/>
      <w:r w:rsidR="00A17D38">
        <w:rPr>
          <w:sz w:val="28"/>
          <w:szCs w:val="28"/>
        </w:rPr>
        <w:t>Шахровское</w:t>
      </w:r>
      <w:proofErr w:type="spellEnd"/>
      <w:r w:rsidR="00A17D38">
        <w:rPr>
          <w:sz w:val="28"/>
          <w:szCs w:val="28"/>
        </w:rPr>
        <w:t xml:space="preserve"> сельское поселение Омутнинского района</w:t>
      </w:r>
      <w:r w:rsidRPr="0054591E">
        <w:rPr>
          <w:sz w:val="28"/>
          <w:szCs w:val="28"/>
        </w:rPr>
        <w:t xml:space="preserve"> Кировской области по состоянию на 01.</w:t>
      </w:r>
      <w:r w:rsidR="0046211F">
        <w:rPr>
          <w:sz w:val="28"/>
          <w:szCs w:val="28"/>
        </w:rPr>
        <w:t>01</w:t>
      </w:r>
      <w:r w:rsidRPr="0054591E">
        <w:rPr>
          <w:sz w:val="28"/>
          <w:szCs w:val="28"/>
        </w:rPr>
        <w:t>.202</w:t>
      </w:r>
      <w:r w:rsidR="00B56FF4">
        <w:rPr>
          <w:sz w:val="28"/>
          <w:szCs w:val="28"/>
        </w:rPr>
        <w:t>4</w:t>
      </w:r>
      <w:r w:rsidRPr="0054591E">
        <w:rPr>
          <w:sz w:val="28"/>
          <w:szCs w:val="28"/>
        </w:rPr>
        <w:t xml:space="preserve"> отсутствует.</w:t>
      </w:r>
    </w:p>
    <w:p w14:paraId="71E1143F" w14:textId="5789E6B8" w:rsidR="0054591E" w:rsidRPr="0054591E" w:rsidRDefault="0054591E" w:rsidP="0054591E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54591E">
        <w:rPr>
          <w:sz w:val="28"/>
          <w:szCs w:val="28"/>
        </w:rPr>
        <w:lastRenderedPageBreak/>
        <w:t xml:space="preserve">За </w:t>
      </w:r>
      <w:r w:rsidR="0046211F">
        <w:rPr>
          <w:sz w:val="28"/>
          <w:szCs w:val="28"/>
        </w:rPr>
        <w:t>202</w:t>
      </w:r>
      <w:r w:rsidR="00B56FF4">
        <w:rPr>
          <w:sz w:val="28"/>
          <w:szCs w:val="28"/>
        </w:rPr>
        <w:t>3</w:t>
      </w:r>
      <w:r w:rsidR="0046211F">
        <w:rPr>
          <w:sz w:val="28"/>
          <w:szCs w:val="28"/>
        </w:rPr>
        <w:t xml:space="preserve"> год</w:t>
      </w:r>
      <w:r w:rsidRPr="0054591E">
        <w:rPr>
          <w:sz w:val="28"/>
          <w:szCs w:val="28"/>
        </w:rPr>
        <w:t xml:space="preserve"> бюджет </w:t>
      </w:r>
      <w:proofErr w:type="spellStart"/>
      <w:r w:rsidR="00A17D38">
        <w:rPr>
          <w:sz w:val="28"/>
          <w:szCs w:val="28"/>
        </w:rPr>
        <w:t>Шахровского</w:t>
      </w:r>
      <w:proofErr w:type="spellEnd"/>
      <w:r w:rsidR="00A17D38">
        <w:rPr>
          <w:sz w:val="28"/>
          <w:szCs w:val="28"/>
        </w:rPr>
        <w:t xml:space="preserve"> сельского поселения</w:t>
      </w:r>
      <w:r w:rsidRPr="0054591E">
        <w:rPr>
          <w:sz w:val="28"/>
          <w:szCs w:val="28"/>
        </w:rPr>
        <w:t xml:space="preserve"> исполнен с </w:t>
      </w:r>
      <w:r w:rsidR="0046211F">
        <w:rPr>
          <w:b/>
          <w:sz w:val="28"/>
          <w:szCs w:val="28"/>
        </w:rPr>
        <w:t>профицитом</w:t>
      </w:r>
      <w:r w:rsidRPr="0054591E">
        <w:rPr>
          <w:sz w:val="28"/>
          <w:szCs w:val="28"/>
        </w:rPr>
        <w:t xml:space="preserve"> в сумме </w:t>
      </w:r>
      <w:r w:rsidR="00B56FF4">
        <w:rPr>
          <w:b/>
          <w:sz w:val="28"/>
          <w:szCs w:val="28"/>
        </w:rPr>
        <w:t>23,0</w:t>
      </w:r>
      <w:r w:rsidRPr="0054591E">
        <w:rPr>
          <w:b/>
          <w:sz w:val="28"/>
          <w:szCs w:val="28"/>
        </w:rPr>
        <w:t xml:space="preserve"> тыс. рублей</w:t>
      </w:r>
      <w:r w:rsidRPr="0054591E">
        <w:rPr>
          <w:sz w:val="28"/>
          <w:szCs w:val="28"/>
        </w:rPr>
        <w:t>.</w:t>
      </w:r>
    </w:p>
    <w:p w14:paraId="62D2BAC8" w14:textId="2D66AAD9" w:rsidR="0046211F" w:rsidRDefault="0046211F" w:rsidP="004621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F">
        <w:rPr>
          <w:sz w:val="28"/>
          <w:szCs w:val="28"/>
        </w:rPr>
        <w:t>В течение 202</w:t>
      </w:r>
      <w:r w:rsidR="00B56FF4">
        <w:rPr>
          <w:sz w:val="28"/>
          <w:szCs w:val="28"/>
        </w:rPr>
        <w:t>3</w:t>
      </w:r>
      <w:r w:rsidRPr="00457B7F">
        <w:rPr>
          <w:sz w:val="28"/>
          <w:szCs w:val="28"/>
        </w:rPr>
        <w:t xml:space="preserve"> года итоги исполнения бюджета </w:t>
      </w:r>
      <w:r>
        <w:rPr>
          <w:sz w:val="28"/>
          <w:szCs w:val="28"/>
        </w:rPr>
        <w:t>сельского поселения</w:t>
      </w:r>
      <w:r w:rsidRPr="00457B7F">
        <w:rPr>
          <w:sz w:val="28"/>
          <w:szCs w:val="28"/>
        </w:rPr>
        <w:t xml:space="preserve"> </w:t>
      </w:r>
      <w:r w:rsidRPr="00562340">
        <w:rPr>
          <w:sz w:val="28"/>
          <w:szCs w:val="28"/>
        </w:rPr>
        <w:t xml:space="preserve">ежеквартально рассматривались администрацией </w:t>
      </w:r>
      <w:proofErr w:type="spellStart"/>
      <w:r>
        <w:rPr>
          <w:sz w:val="28"/>
          <w:szCs w:val="28"/>
        </w:rPr>
        <w:t>Шахровского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62340">
        <w:rPr>
          <w:sz w:val="28"/>
          <w:szCs w:val="28"/>
        </w:rPr>
        <w:t xml:space="preserve">. Приняты постановления администрации </w:t>
      </w:r>
      <w:r w:rsidR="00627CE4">
        <w:rPr>
          <w:sz w:val="28"/>
          <w:szCs w:val="28"/>
        </w:rPr>
        <w:t xml:space="preserve">муниципального образования </w:t>
      </w:r>
      <w:proofErr w:type="spellStart"/>
      <w:r w:rsidR="00627CE4">
        <w:rPr>
          <w:sz w:val="28"/>
          <w:szCs w:val="28"/>
        </w:rPr>
        <w:t>Шахровское</w:t>
      </w:r>
      <w:proofErr w:type="spellEnd"/>
      <w:r w:rsidR="00627CE4">
        <w:rPr>
          <w:sz w:val="28"/>
          <w:szCs w:val="28"/>
        </w:rPr>
        <w:t xml:space="preserve"> сельское поселение Омутнинского района Кировской области </w:t>
      </w:r>
      <w:r w:rsidRPr="00E10728">
        <w:rPr>
          <w:sz w:val="28"/>
          <w:szCs w:val="28"/>
        </w:rPr>
        <w:t xml:space="preserve">от </w:t>
      </w:r>
      <w:r w:rsidR="00B56FF4">
        <w:rPr>
          <w:sz w:val="28"/>
          <w:szCs w:val="28"/>
        </w:rPr>
        <w:t>15</w:t>
      </w:r>
      <w:r w:rsidRPr="00E10728">
        <w:rPr>
          <w:sz w:val="28"/>
          <w:szCs w:val="28"/>
        </w:rPr>
        <w:t>.0</w:t>
      </w:r>
      <w:r w:rsidR="00B56FF4">
        <w:rPr>
          <w:sz w:val="28"/>
          <w:szCs w:val="28"/>
        </w:rPr>
        <w:t>5</w:t>
      </w:r>
      <w:r w:rsidRPr="00E10728">
        <w:rPr>
          <w:sz w:val="28"/>
          <w:szCs w:val="28"/>
        </w:rPr>
        <w:t>.202</w:t>
      </w:r>
      <w:r w:rsidR="00B56FF4">
        <w:rPr>
          <w:sz w:val="28"/>
          <w:szCs w:val="28"/>
        </w:rPr>
        <w:t>3</w:t>
      </w:r>
      <w:r w:rsidRPr="00E10728">
        <w:rPr>
          <w:sz w:val="28"/>
          <w:szCs w:val="28"/>
        </w:rPr>
        <w:t xml:space="preserve"> № 1</w:t>
      </w:r>
      <w:r w:rsidR="00B56FF4">
        <w:rPr>
          <w:sz w:val="28"/>
          <w:szCs w:val="28"/>
        </w:rPr>
        <w:t>2</w:t>
      </w:r>
      <w:r w:rsidRPr="00E10728">
        <w:rPr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 w:rsidR="00627CE4">
        <w:rPr>
          <w:sz w:val="28"/>
          <w:szCs w:val="28"/>
        </w:rPr>
        <w:t>Шахровское</w:t>
      </w:r>
      <w:proofErr w:type="spellEnd"/>
      <w:r w:rsidR="00627CE4">
        <w:rPr>
          <w:sz w:val="28"/>
          <w:szCs w:val="28"/>
        </w:rPr>
        <w:t xml:space="preserve"> сельское поселение Омутнинского района</w:t>
      </w:r>
      <w:r w:rsidRPr="00E10728">
        <w:rPr>
          <w:sz w:val="28"/>
          <w:szCs w:val="28"/>
        </w:rPr>
        <w:t xml:space="preserve"> Кировской области за I квартал 202</w:t>
      </w:r>
      <w:r w:rsidR="00B56FF4">
        <w:rPr>
          <w:sz w:val="28"/>
          <w:szCs w:val="28"/>
        </w:rPr>
        <w:t>3</w:t>
      </w:r>
      <w:r w:rsidRPr="00E10728">
        <w:rPr>
          <w:sz w:val="28"/>
          <w:szCs w:val="28"/>
        </w:rPr>
        <w:t xml:space="preserve"> года», от </w:t>
      </w:r>
      <w:r w:rsidR="00B56FF4">
        <w:rPr>
          <w:sz w:val="28"/>
          <w:szCs w:val="28"/>
        </w:rPr>
        <w:t>25.07.2023</w:t>
      </w:r>
      <w:r w:rsidRPr="00E10728">
        <w:rPr>
          <w:sz w:val="28"/>
          <w:szCs w:val="28"/>
        </w:rPr>
        <w:t xml:space="preserve"> № </w:t>
      </w:r>
      <w:r w:rsidR="00B56FF4">
        <w:rPr>
          <w:sz w:val="28"/>
          <w:szCs w:val="28"/>
        </w:rPr>
        <w:t>16</w:t>
      </w:r>
      <w:r w:rsidR="00627CE4">
        <w:rPr>
          <w:sz w:val="28"/>
          <w:szCs w:val="28"/>
        </w:rPr>
        <w:t xml:space="preserve"> </w:t>
      </w:r>
      <w:r w:rsidRPr="00E10728">
        <w:rPr>
          <w:sz w:val="28"/>
          <w:szCs w:val="28"/>
        </w:rPr>
        <w:t>«Об утверждении отчета об исполнении бюджета муниципального</w:t>
      </w:r>
      <w:r w:rsidRPr="004E72C8">
        <w:rPr>
          <w:sz w:val="28"/>
          <w:szCs w:val="28"/>
        </w:rPr>
        <w:t xml:space="preserve"> образования </w:t>
      </w:r>
      <w:proofErr w:type="spellStart"/>
      <w:r w:rsidR="00627CE4">
        <w:rPr>
          <w:sz w:val="28"/>
          <w:szCs w:val="28"/>
        </w:rPr>
        <w:t>Шахровское</w:t>
      </w:r>
      <w:proofErr w:type="spellEnd"/>
      <w:r w:rsidR="00627CE4">
        <w:rPr>
          <w:sz w:val="28"/>
          <w:szCs w:val="28"/>
        </w:rPr>
        <w:t xml:space="preserve"> сельское поселение Омутнинского</w:t>
      </w:r>
      <w:r w:rsidRPr="004E72C8">
        <w:rPr>
          <w:sz w:val="28"/>
          <w:szCs w:val="28"/>
        </w:rPr>
        <w:t xml:space="preserve"> район</w:t>
      </w:r>
      <w:r w:rsidR="00627CE4">
        <w:rPr>
          <w:sz w:val="28"/>
          <w:szCs w:val="28"/>
        </w:rPr>
        <w:t>а</w:t>
      </w:r>
      <w:r w:rsidRPr="004E72C8">
        <w:rPr>
          <w:sz w:val="28"/>
          <w:szCs w:val="28"/>
        </w:rPr>
        <w:t xml:space="preserve"> Кировской области за первое полугодие 202</w:t>
      </w:r>
      <w:r w:rsidR="00B56FF4">
        <w:rPr>
          <w:sz w:val="28"/>
          <w:szCs w:val="28"/>
        </w:rPr>
        <w:t>3</w:t>
      </w:r>
      <w:r w:rsidRPr="004E72C8">
        <w:rPr>
          <w:sz w:val="28"/>
          <w:szCs w:val="28"/>
        </w:rPr>
        <w:t xml:space="preserve"> года», от </w:t>
      </w:r>
      <w:r w:rsidR="00B82459">
        <w:rPr>
          <w:sz w:val="28"/>
          <w:szCs w:val="28"/>
        </w:rPr>
        <w:t>27.10.2023</w:t>
      </w:r>
      <w:r w:rsidRPr="00125789">
        <w:rPr>
          <w:sz w:val="28"/>
          <w:szCs w:val="28"/>
        </w:rPr>
        <w:t xml:space="preserve"> № </w:t>
      </w:r>
      <w:r w:rsidR="00B82459">
        <w:rPr>
          <w:sz w:val="28"/>
          <w:szCs w:val="28"/>
        </w:rPr>
        <w:t>33</w:t>
      </w:r>
      <w:r w:rsidRPr="00125789">
        <w:rPr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 w:rsidR="00627CE4">
        <w:rPr>
          <w:sz w:val="28"/>
          <w:szCs w:val="28"/>
        </w:rPr>
        <w:t>Шахровское</w:t>
      </w:r>
      <w:proofErr w:type="spellEnd"/>
      <w:r w:rsidR="00627CE4">
        <w:rPr>
          <w:sz w:val="28"/>
          <w:szCs w:val="28"/>
        </w:rPr>
        <w:t xml:space="preserve"> сельское поселение Омутнинского района</w:t>
      </w:r>
      <w:r w:rsidRPr="00125789">
        <w:rPr>
          <w:sz w:val="28"/>
          <w:szCs w:val="28"/>
        </w:rPr>
        <w:t xml:space="preserve"> Кировской области за 9 месяцев 202</w:t>
      </w:r>
      <w:r w:rsidR="00B82459">
        <w:rPr>
          <w:sz w:val="28"/>
          <w:szCs w:val="28"/>
        </w:rPr>
        <w:t>3</w:t>
      </w:r>
      <w:r w:rsidRPr="00125789">
        <w:rPr>
          <w:sz w:val="28"/>
          <w:szCs w:val="28"/>
        </w:rPr>
        <w:t xml:space="preserve"> года».</w:t>
      </w:r>
    </w:p>
    <w:p w14:paraId="49547B46" w14:textId="77777777" w:rsidR="00BE1C39" w:rsidRPr="00373EBD" w:rsidRDefault="00A17D38" w:rsidP="00A17D38">
      <w:pPr>
        <w:spacing w:before="7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73EBD">
        <w:rPr>
          <w:sz w:val="28"/>
          <w:szCs w:val="28"/>
        </w:rPr>
        <w:t>инансист-бухгалтер</w:t>
      </w:r>
      <w:r w:rsidR="00BE1C39" w:rsidRPr="00582D5F">
        <w:rPr>
          <w:sz w:val="28"/>
          <w:szCs w:val="28"/>
        </w:rPr>
        <w:t xml:space="preserve">     </w:t>
      </w:r>
      <w:r w:rsidR="00F5299C">
        <w:rPr>
          <w:sz w:val="28"/>
          <w:szCs w:val="28"/>
        </w:rPr>
        <w:t xml:space="preserve">                              </w:t>
      </w:r>
      <w:r w:rsidR="00373EB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373EBD">
        <w:rPr>
          <w:sz w:val="28"/>
          <w:szCs w:val="28"/>
        </w:rPr>
        <w:t xml:space="preserve">  </w:t>
      </w:r>
      <w:r>
        <w:rPr>
          <w:sz w:val="28"/>
          <w:szCs w:val="28"/>
        </w:rPr>
        <w:t>А.В. Елкина</w:t>
      </w:r>
    </w:p>
    <w:sectPr w:rsidR="00BE1C39" w:rsidRPr="00373EBD" w:rsidSect="00D4254E">
      <w:headerReference w:type="default" r:id="rId8"/>
      <w:footerReference w:type="default" r:id="rId9"/>
      <w:pgSz w:w="11906" w:h="16838"/>
      <w:pgMar w:top="568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B623" w14:textId="77777777" w:rsidR="00912C57" w:rsidRDefault="00912C57" w:rsidP="00A16AD4">
      <w:r>
        <w:separator/>
      </w:r>
    </w:p>
  </w:endnote>
  <w:endnote w:type="continuationSeparator" w:id="0">
    <w:p w14:paraId="21FCF573" w14:textId="77777777" w:rsidR="00912C57" w:rsidRDefault="00912C57" w:rsidP="00A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58FD" w14:textId="77777777" w:rsidR="00966654" w:rsidRDefault="00966654" w:rsidP="001A291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067E" w14:textId="77777777" w:rsidR="00912C57" w:rsidRDefault="00912C57" w:rsidP="00A16AD4">
      <w:r>
        <w:separator/>
      </w:r>
    </w:p>
  </w:footnote>
  <w:footnote w:type="continuationSeparator" w:id="0">
    <w:p w14:paraId="66A2A7B8" w14:textId="77777777" w:rsidR="00912C57" w:rsidRDefault="00912C57" w:rsidP="00A1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9F37" w14:textId="77777777" w:rsidR="00966654" w:rsidRDefault="005D758A" w:rsidP="00311851">
    <w:pPr>
      <w:pStyle w:val="ab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6665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45F7C">
      <w:rPr>
        <w:rStyle w:val="af"/>
        <w:noProof/>
      </w:rPr>
      <w:t>8</w:t>
    </w:r>
    <w:r>
      <w:rPr>
        <w:rStyle w:val="af"/>
      </w:rPr>
      <w:fldChar w:fldCharType="end"/>
    </w:r>
  </w:p>
  <w:p w14:paraId="0D06C1CC" w14:textId="77777777" w:rsidR="00966654" w:rsidRDefault="00966654">
    <w:pPr>
      <w:pStyle w:val="ab"/>
      <w:jc w:val="center"/>
    </w:pPr>
  </w:p>
  <w:p w14:paraId="5745758A" w14:textId="77777777" w:rsidR="00966654" w:rsidRDefault="009666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329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BED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36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FA6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A5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44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4CEA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2B8D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C42E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6A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B9AA5A9C"/>
    <w:lvl w:ilvl="0">
      <w:numFmt w:val="bullet"/>
      <w:lvlText w:val="*"/>
      <w:lvlJc w:val="left"/>
    </w:lvl>
  </w:abstractNum>
  <w:abstractNum w:abstractNumId="11" w15:restartNumberingAfterBreak="0">
    <w:nsid w:val="28A45B69"/>
    <w:multiLevelType w:val="hybridMultilevel"/>
    <w:tmpl w:val="7284C1C8"/>
    <w:lvl w:ilvl="0" w:tplc="FBE89730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82D53"/>
    <w:multiLevelType w:val="hybridMultilevel"/>
    <w:tmpl w:val="03066266"/>
    <w:lvl w:ilvl="0" w:tplc="0419000F">
      <w:start w:val="1"/>
      <w:numFmt w:val="decimal"/>
      <w:lvlText w:val="%1."/>
      <w:lvlJc w:val="left"/>
      <w:pPr>
        <w:ind w:left="468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59"/>
    <w:rsid w:val="0000050F"/>
    <w:rsid w:val="00002100"/>
    <w:rsid w:val="00006321"/>
    <w:rsid w:val="00007A50"/>
    <w:rsid w:val="00010A8D"/>
    <w:rsid w:val="00020E38"/>
    <w:rsid w:val="000218CD"/>
    <w:rsid w:val="00021A05"/>
    <w:rsid w:val="00025298"/>
    <w:rsid w:val="00032E23"/>
    <w:rsid w:val="00033EA0"/>
    <w:rsid w:val="000345AC"/>
    <w:rsid w:val="0003525D"/>
    <w:rsid w:val="00042719"/>
    <w:rsid w:val="0004558E"/>
    <w:rsid w:val="00061102"/>
    <w:rsid w:val="00063372"/>
    <w:rsid w:val="000649C0"/>
    <w:rsid w:val="00064A86"/>
    <w:rsid w:val="00067F23"/>
    <w:rsid w:val="00073D39"/>
    <w:rsid w:val="00080AF7"/>
    <w:rsid w:val="00082DE0"/>
    <w:rsid w:val="00083129"/>
    <w:rsid w:val="0008350E"/>
    <w:rsid w:val="00083B47"/>
    <w:rsid w:val="000861BC"/>
    <w:rsid w:val="00095E3D"/>
    <w:rsid w:val="00097DE9"/>
    <w:rsid w:val="000A2138"/>
    <w:rsid w:val="000A3645"/>
    <w:rsid w:val="000A7B63"/>
    <w:rsid w:val="000B2011"/>
    <w:rsid w:val="000B3330"/>
    <w:rsid w:val="000B40A1"/>
    <w:rsid w:val="000B67C3"/>
    <w:rsid w:val="000C023D"/>
    <w:rsid w:val="000C04AA"/>
    <w:rsid w:val="000C4B13"/>
    <w:rsid w:val="000C4D05"/>
    <w:rsid w:val="000D22E3"/>
    <w:rsid w:val="000D23F6"/>
    <w:rsid w:val="000D3E81"/>
    <w:rsid w:val="000E16D0"/>
    <w:rsid w:val="000F02FE"/>
    <w:rsid w:val="000F152E"/>
    <w:rsid w:val="0010053A"/>
    <w:rsid w:val="00111722"/>
    <w:rsid w:val="00112708"/>
    <w:rsid w:val="00112A78"/>
    <w:rsid w:val="00114C23"/>
    <w:rsid w:val="0011633D"/>
    <w:rsid w:val="0012013A"/>
    <w:rsid w:val="00122E18"/>
    <w:rsid w:val="001236A6"/>
    <w:rsid w:val="001249B1"/>
    <w:rsid w:val="00130041"/>
    <w:rsid w:val="001304C9"/>
    <w:rsid w:val="00133683"/>
    <w:rsid w:val="00134D95"/>
    <w:rsid w:val="00137053"/>
    <w:rsid w:val="00142A68"/>
    <w:rsid w:val="001439D7"/>
    <w:rsid w:val="00144417"/>
    <w:rsid w:val="001456D7"/>
    <w:rsid w:val="001467D5"/>
    <w:rsid w:val="00147404"/>
    <w:rsid w:val="00151222"/>
    <w:rsid w:val="00157E41"/>
    <w:rsid w:val="00160C47"/>
    <w:rsid w:val="00161603"/>
    <w:rsid w:val="00170223"/>
    <w:rsid w:val="00172C02"/>
    <w:rsid w:val="00177CB8"/>
    <w:rsid w:val="001801B3"/>
    <w:rsid w:val="001804E0"/>
    <w:rsid w:val="001816A9"/>
    <w:rsid w:val="001864F3"/>
    <w:rsid w:val="00192092"/>
    <w:rsid w:val="00192540"/>
    <w:rsid w:val="00192F96"/>
    <w:rsid w:val="0019506C"/>
    <w:rsid w:val="001966E7"/>
    <w:rsid w:val="001A04F5"/>
    <w:rsid w:val="001A2916"/>
    <w:rsid w:val="001A3CB4"/>
    <w:rsid w:val="001B3E27"/>
    <w:rsid w:val="001C2F43"/>
    <w:rsid w:val="001C3028"/>
    <w:rsid w:val="001C45DF"/>
    <w:rsid w:val="001C481A"/>
    <w:rsid w:val="001C70FD"/>
    <w:rsid w:val="001D3265"/>
    <w:rsid w:val="001F0D94"/>
    <w:rsid w:val="001F2812"/>
    <w:rsid w:val="001F4865"/>
    <w:rsid w:val="00201850"/>
    <w:rsid w:val="00201F1F"/>
    <w:rsid w:val="00203386"/>
    <w:rsid w:val="00205ABD"/>
    <w:rsid w:val="00206A6F"/>
    <w:rsid w:val="002071EE"/>
    <w:rsid w:val="00210D36"/>
    <w:rsid w:val="00215FA9"/>
    <w:rsid w:val="00221C3E"/>
    <w:rsid w:val="002405BA"/>
    <w:rsid w:val="00240E06"/>
    <w:rsid w:val="00241777"/>
    <w:rsid w:val="00242B23"/>
    <w:rsid w:val="00245A0A"/>
    <w:rsid w:val="00251259"/>
    <w:rsid w:val="00252C72"/>
    <w:rsid w:val="0025484D"/>
    <w:rsid w:val="00255E82"/>
    <w:rsid w:val="0025600F"/>
    <w:rsid w:val="00257D8A"/>
    <w:rsid w:val="00261226"/>
    <w:rsid w:val="0026446F"/>
    <w:rsid w:val="00274DED"/>
    <w:rsid w:val="0027553E"/>
    <w:rsid w:val="002771C1"/>
    <w:rsid w:val="00280056"/>
    <w:rsid w:val="00281496"/>
    <w:rsid w:val="00284691"/>
    <w:rsid w:val="00287B99"/>
    <w:rsid w:val="00287E94"/>
    <w:rsid w:val="00287F8E"/>
    <w:rsid w:val="002904D2"/>
    <w:rsid w:val="002938ED"/>
    <w:rsid w:val="00293B85"/>
    <w:rsid w:val="002B103D"/>
    <w:rsid w:val="002B1BAD"/>
    <w:rsid w:val="002B304D"/>
    <w:rsid w:val="002C4449"/>
    <w:rsid w:val="002C44A0"/>
    <w:rsid w:val="002C6569"/>
    <w:rsid w:val="002D0423"/>
    <w:rsid w:val="002D1B93"/>
    <w:rsid w:val="002D201A"/>
    <w:rsid w:val="002D6885"/>
    <w:rsid w:val="002E0E1C"/>
    <w:rsid w:val="002E1E67"/>
    <w:rsid w:val="002E25CC"/>
    <w:rsid w:val="002E365A"/>
    <w:rsid w:val="002E5D30"/>
    <w:rsid w:val="002F0354"/>
    <w:rsid w:val="002F2148"/>
    <w:rsid w:val="002F318B"/>
    <w:rsid w:val="00301D9A"/>
    <w:rsid w:val="003053D4"/>
    <w:rsid w:val="00310F7B"/>
    <w:rsid w:val="003117D7"/>
    <w:rsid w:val="00311851"/>
    <w:rsid w:val="003119B4"/>
    <w:rsid w:val="00322B0A"/>
    <w:rsid w:val="00322D87"/>
    <w:rsid w:val="00323F91"/>
    <w:rsid w:val="00331793"/>
    <w:rsid w:val="00334CBD"/>
    <w:rsid w:val="003359DE"/>
    <w:rsid w:val="00344006"/>
    <w:rsid w:val="00346EDF"/>
    <w:rsid w:val="003474BE"/>
    <w:rsid w:val="003502EA"/>
    <w:rsid w:val="003531C6"/>
    <w:rsid w:val="00353547"/>
    <w:rsid w:val="00353B34"/>
    <w:rsid w:val="00355ABB"/>
    <w:rsid w:val="00356385"/>
    <w:rsid w:val="00357CE5"/>
    <w:rsid w:val="00372CF5"/>
    <w:rsid w:val="00373EBD"/>
    <w:rsid w:val="0037593E"/>
    <w:rsid w:val="003771F0"/>
    <w:rsid w:val="0038142C"/>
    <w:rsid w:val="00381E80"/>
    <w:rsid w:val="003825BF"/>
    <w:rsid w:val="00384C7E"/>
    <w:rsid w:val="003874FB"/>
    <w:rsid w:val="003907D0"/>
    <w:rsid w:val="003946AB"/>
    <w:rsid w:val="00396409"/>
    <w:rsid w:val="003A0C5B"/>
    <w:rsid w:val="003A5948"/>
    <w:rsid w:val="003A62B1"/>
    <w:rsid w:val="003A7DE3"/>
    <w:rsid w:val="003B15CA"/>
    <w:rsid w:val="003B223D"/>
    <w:rsid w:val="003B23F5"/>
    <w:rsid w:val="003B2AFF"/>
    <w:rsid w:val="003B3E7C"/>
    <w:rsid w:val="003B49F9"/>
    <w:rsid w:val="003B4C92"/>
    <w:rsid w:val="003C00A6"/>
    <w:rsid w:val="003C0328"/>
    <w:rsid w:val="003C1AE4"/>
    <w:rsid w:val="003C3345"/>
    <w:rsid w:val="003C5C99"/>
    <w:rsid w:val="003C5DC9"/>
    <w:rsid w:val="003D3CD6"/>
    <w:rsid w:val="003D42FA"/>
    <w:rsid w:val="003E0AA8"/>
    <w:rsid w:val="003E4706"/>
    <w:rsid w:val="003E4DC0"/>
    <w:rsid w:val="003E56E8"/>
    <w:rsid w:val="003F014A"/>
    <w:rsid w:val="003F4A1E"/>
    <w:rsid w:val="003F6D8F"/>
    <w:rsid w:val="0040078F"/>
    <w:rsid w:val="0040189C"/>
    <w:rsid w:val="00401D2D"/>
    <w:rsid w:val="00404D86"/>
    <w:rsid w:val="0041232F"/>
    <w:rsid w:val="0041277B"/>
    <w:rsid w:val="004134BD"/>
    <w:rsid w:val="00422510"/>
    <w:rsid w:val="00422953"/>
    <w:rsid w:val="004241DD"/>
    <w:rsid w:val="00424F49"/>
    <w:rsid w:val="004314BC"/>
    <w:rsid w:val="0043446E"/>
    <w:rsid w:val="00435D13"/>
    <w:rsid w:val="00436378"/>
    <w:rsid w:val="00443993"/>
    <w:rsid w:val="00443FAF"/>
    <w:rsid w:val="00445947"/>
    <w:rsid w:val="004477AF"/>
    <w:rsid w:val="004516EF"/>
    <w:rsid w:val="00454062"/>
    <w:rsid w:val="00456CC6"/>
    <w:rsid w:val="00457718"/>
    <w:rsid w:val="0046041A"/>
    <w:rsid w:val="00461BD4"/>
    <w:rsid w:val="0046211F"/>
    <w:rsid w:val="00463BE7"/>
    <w:rsid w:val="004642EF"/>
    <w:rsid w:val="00464B76"/>
    <w:rsid w:val="00465558"/>
    <w:rsid w:val="0047437F"/>
    <w:rsid w:val="00475666"/>
    <w:rsid w:val="0048039D"/>
    <w:rsid w:val="00482FFB"/>
    <w:rsid w:val="004861E6"/>
    <w:rsid w:val="00497A89"/>
    <w:rsid w:val="004A23EA"/>
    <w:rsid w:val="004A6E54"/>
    <w:rsid w:val="004A6EE3"/>
    <w:rsid w:val="004B0178"/>
    <w:rsid w:val="004B0741"/>
    <w:rsid w:val="004B6604"/>
    <w:rsid w:val="004B7488"/>
    <w:rsid w:val="004C1BFE"/>
    <w:rsid w:val="004C1CC7"/>
    <w:rsid w:val="004C2876"/>
    <w:rsid w:val="004C603A"/>
    <w:rsid w:val="004C665F"/>
    <w:rsid w:val="004D0102"/>
    <w:rsid w:val="004D4F94"/>
    <w:rsid w:val="004E035E"/>
    <w:rsid w:val="004E6726"/>
    <w:rsid w:val="004F24B3"/>
    <w:rsid w:val="004F2750"/>
    <w:rsid w:val="004F5F7D"/>
    <w:rsid w:val="00500834"/>
    <w:rsid w:val="00503496"/>
    <w:rsid w:val="00503F87"/>
    <w:rsid w:val="005044AB"/>
    <w:rsid w:val="00505474"/>
    <w:rsid w:val="005063F5"/>
    <w:rsid w:val="00513EB7"/>
    <w:rsid w:val="00515E73"/>
    <w:rsid w:val="005240E7"/>
    <w:rsid w:val="00524960"/>
    <w:rsid w:val="005331EA"/>
    <w:rsid w:val="0053417C"/>
    <w:rsid w:val="0053606E"/>
    <w:rsid w:val="00540944"/>
    <w:rsid w:val="005437CB"/>
    <w:rsid w:val="00543963"/>
    <w:rsid w:val="0054480D"/>
    <w:rsid w:val="0054591E"/>
    <w:rsid w:val="00550EBF"/>
    <w:rsid w:val="00552F5A"/>
    <w:rsid w:val="005562E5"/>
    <w:rsid w:val="0056232A"/>
    <w:rsid w:val="00562969"/>
    <w:rsid w:val="00564C50"/>
    <w:rsid w:val="00582D5F"/>
    <w:rsid w:val="00584C6C"/>
    <w:rsid w:val="005B2531"/>
    <w:rsid w:val="005B724B"/>
    <w:rsid w:val="005C69E1"/>
    <w:rsid w:val="005D0A10"/>
    <w:rsid w:val="005D10CA"/>
    <w:rsid w:val="005D2E94"/>
    <w:rsid w:val="005D48C2"/>
    <w:rsid w:val="005D6CFA"/>
    <w:rsid w:val="005D758A"/>
    <w:rsid w:val="005E0AF9"/>
    <w:rsid w:val="005E1303"/>
    <w:rsid w:val="005E280E"/>
    <w:rsid w:val="005E2C11"/>
    <w:rsid w:val="005E2E96"/>
    <w:rsid w:val="005E34C3"/>
    <w:rsid w:val="005E3602"/>
    <w:rsid w:val="005E594C"/>
    <w:rsid w:val="005F3363"/>
    <w:rsid w:val="005F6DB1"/>
    <w:rsid w:val="006044BE"/>
    <w:rsid w:val="00607266"/>
    <w:rsid w:val="00607A34"/>
    <w:rsid w:val="00610C21"/>
    <w:rsid w:val="006114AB"/>
    <w:rsid w:val="00611B40"/>
    <w:rsid w:val="006254C4"/>
    <w:rsid w:val="00627CE4"/>
    <w:rsid w:val="00633E7D"/>
    <w:rsid w:val="006379ED"/>
    <w:rsid w:val="00637FB8"/>
    <w:rsid w:val="00646DA4"/>
    <w:rsid w:val="006477D3"/>
    <w:rsid w:val="00651176"/>
    <w:rsid w:val="00651855"/>
    <w:rsid w:val="00651DDC"/>
    <w:rsid w:val="006520BC"/>
    <w:rsid w:val="00652C41"/>
    <w:rsid w:val="00661925"/>
    <w:rsid w:val="00662F36"/>
    <w:rsid w:val="00666C98"/>
    <w:rsid w:val="006719C4"/>
    <w:rsid w:val="00673B41"/>
    <w:rsid w:val="0067421F"/>
    <w:rsid w:val="00674DEF"/>
    <w:rsid w:val="00680E1C"/>
    <w:rsid w:val="006911C0"/>
    <w:rsid w:val="00692FF3"/>
    <w:rsid w:val="00697D28"/>
    <w:rsid w:val="006A0733"/>
    <w:rsid w:val="006A13E8"/>
    <w:rsid w:val="006A1D45"/>
    <w:rsid w:val="006A7FDF"/>
    <w:rsid w:val="006B154E"/>
    <w:rsid w:val="006B1D68"/>
    <w:rsid w:val="006B5356"/>
    <w:rsid w:val="006B7342"/>
    <w:rsid w:val="006C0B4D"/>
    <w:rsid w:val="006C0D6C"/>
    <w:rsid w:val="006C2AAC"/>
    <w:rsid w:val="006D012D"/>
    <w:rsid w:val="006D30C6"/>
    <w:rsid w:val="006D3AE9"/>
    <w:rsid w:val="006D4214"/>
    <w:rsid w:val="006E1773"/>
    <w:rsid w:val="006E65C9"/>
    <w:rsid w:val="006F11CE"/>
    <w:rsid w:val="006F4826"/>
    <w:rsid w:val="006F752F"/>
    <w:rsid w:val="006F7DC6"/>
    <w:rsid w:val="007068BC"/>
    <w:rsid w:val="007075AF"/>
    <w:rsid w:val="007078A6"/>
    <w:rsid w:val="0072212E"/>
    <w:rsid w:val="00723886"/>
    <w:rsid w:val="0072492B"/>
    <w:rsid w:val="00725C26"/>
    <w:rsid w:val="00727A2F"/>
    <w:rsid w:val="007342BD"/>
    <w:rsid w:val="007349B0"/>
    <w:rsid w:val="007362AC"/>
    <w:rsid w:val="00740CD6"/>
    <w:rsid w:val="007455B3"/>
    <w:rsid w:val="00746901"/>
    <w:rsid w:val="0074740B"/>
    <w:rsid w:val="00753439"/>
    <w:rsid w:val="007570C2"/>
    <w:rsid w:val="00760706"/>
    <w:rsid w:val="00763DC1"/>
    <w:rsid w:val="00765E81"/>
    <w:rsid w:val="00767AD7"/>
    <w:rsid w:val="00771273"/>
    <w:rsid w:val="00771F75"/>
    <w:rsid w:val="007728A2"/>
    <w:rsid w:val="00773319"/>
    <w:rsid w:val="0077484E"/>
    <w:rsid w:val="00774FB4"/>
    <w:rsid w:val="00774FEE"/>
    <w:rsid w:val="00775E5C"/>
    <w:rsid w:val="0078064C"/>
    <w:rsid w:val="007874B9"/>
    <w:rsid w:val="00795437"/>
    <w:rsid w:val="00796721"/>
    <w:rsid w:val="007A31C1"/>
    <w:rsid w:val="007A4CF8"/>
    <w:rsid w:val="007A70D1"/>
    <w:rsid w:val="007B0EC6"/>
    <w:rsid w:val="007B3F2C"/>
    <w:rsid w:val="007B3F7D"/>
    <w:rsid w:val="007C2BDE"/>
    <w:rsid w:val="007D6233"/>
    <w:rsid w:val="007F6D78"/>
    <w:rsid w:val="007F706F"/>
    <w:rsid w:val="008014B2"/>
    <w:rsid w:val="00802DE6"/>
    <w:rsid w:val="008031CF"/>
    <w:rsid w:val="00803CEF"/>
    <w:rsid w:val="008048B9"/>
    <w:rsid w:val="00804BA2"/>
    <w:rsid w:val="00811993"/>
    <w:rsid w:val="008139BC"/>
    <w:rsid w:val="00814E5F"/>
    <w:rsid w:val="008161B3"/>
    <w:rsid w:val="00817DF4"/>
    <w:rsid w:val="008209BD"/>
    <w:rsid w:val="0082248C"/>
    <w:rsid w:val="008228E2"/>
    <w:rsid w:val="00824918"/>
    <w:rsid w:val="00824C74"/>
    <w:rsid w:val="008257D2"/>
    <w:rsid w:val="00826A58"/>
    <w:rsid w:val="00831B46"/>
    <w:rsid w:val="00834E63"/>
    <w:rsid w:val="00835924"/>
    <w:rsid w:val="008412DD"/>
    <w:rsid w:val="0084185C"/>
    <w:rsid w:val="0084341C"/>
    <w:rsid w:val="00847443"/>
    <w:rsid w:val="00857760"/>
    <w:rsid w:val="0086302E"/>
    <w:rsid w:val="0086458A"/>
    <w:rsid w:val="00866B2C"/>
    <w:rsid w:val="00873F8A"/>
    <w:rsid w:val="00875834"/>
    <w:rsid w:val="00875889"/>
    <w:rsid w:val="00877AF5"/>
    <w:rsid w:val="0088141D"/>
    <w:rsid w:val="00887C48"/>
    <w:rsid w:val="008956B9"/>
    <w:rsid w:val="008A251C"/>
    <w:rsid w:val="008A4877"/>
    <w:rsid w:val="008A4DD4"/>
    <w:rsid w:val="008A5463"/>
    <w:rsid w:val="008A5E54"/>
    <w:rsid w:val="008A727A"/>
    <w:rsid w:val="008B527F"/>
    <w:rsid w:val="008C2492"/>
    <w:rsid w:val="008C5D0C"/>
    <w:rsid w:val="008E195D"/>
    <w:rsid w:val="008E6875"/>
    <w:rsid w:val="008F0848"/>
    <w:rsid w:val="008F0EE6"/>
    <w:rsid w:val="008F30BE"/>
    <w:rsid w:val="00901259"/>
    <w:rsid w:val="00901490"/>
    <w:rsid w:val="00903E18"/>
    <w:rsid w:val="0090493F"/>
    <w:rsid w:val="00905BB5"/>
    <w:rsid w:val="0091004B"/>
    <w:rsid w:val="00910157"/>
    <w:rsid w:val="00912C57"/>
    <w:rsid w:val="00914F25"/>
    <w:rsid w:val="00926887"/>
    <w:rsid w:val="00927074"/>
    <w:rsid w:val="00930458"/>
    <w:rsid w:val="00932995"/>
    <w:rsid w:val="009341DE"/>
    <w:rsid w:val="00935780"/>
    <w:rsid w:val="00936363"/>
    <w:rsid w:val="00945605"/>
    <w:rsid w:val="009473CB"/>
    <w:rsid w:val="00952F88"/>
    <w:rsid w:val="00960687"/>
    <w:rsid w:val="009665F5"/>
    <w:rsid w:val="00966654"/>
    <w:rsid w:val="00966D37"/>
    <w:rsid w:val="00970A4A"/>
    <w:rsid w:val="009737E0"/>
    <w:rsid w:val="0097546C"/>
    <w:rsid w:val="009777DF"/>
    <w:rsid w:val="00977C2D"/>
    <w:rsid w:val="009850C8"/>
    <w:rsid w:val="00986D92"/>
    <w:rsid w:val="0099024F"/>
    <w:rsid w:val="00993572"/>
    <w:rsid w:val="009A103F"/>
    <w:rsid w:val="009A485F"/>
    <w:rsid w:val="009A63F4"/>
    <w:rsid w:val="009A723D"/>
    <w:rsid w:val="009B1396"/>
    <w:rsid w:val="009B4174"/>
    <w:rsid w:val="009B63F6"/>
    <w:rsid w:val="009B65D0"/>
    <w:rsid w:val="009B7463"/>
    <w:rsid w:val="009C2A21"/>
    <w:rsid w:val="009C2FBB"/>
    <w:rsid w:val="009C301E"/>
    <w:rsid w:val="009D0EE6"/>
    <w:rsid w:val="009D1493"/>
    <w:rsid w:val="009D1B30"/>
    <w:rsid w:val="009D34A0"/>
    <w:rsid w:val="009E1567"/>
    <w:rsid w:val="009E24A2"/>
    <w:rsid w:val="009E44FD"/>
    <w:rsid w:val="009E7AF5"/>
    <w:rsid w:val="009F32B2"/>
    <w:rsid w:val="009F3A19"/>
    <w:rsid w:val="009F642A"/>
    <w:rsid w:val="009F7B58"/>
    <w:rsid w:val="00A0037B"/>
    <w:rsid w:val="00A02FE4"/>
    <w:rsid w:val="00A07F03"/>
    <w:rsid w:val="00A15A77"/>
    <w:rsid w:val="00A15E24"/>
    <w:rsid w:val="00A15E82"/>
    <w:rsid w:val="00A16AD4"/>
    <w:rsid w:val="00A17D38"/>
    <w:rsid w:val="00A25B80"/>
    <w:rsid w:val="00A25BA4"/>
    <w:rsid w:val="00A3223D"/>
    <w:rsid w:val="00A32959"/>
    <w:rsid w:val="00A371ED"/>
    <w:rsid w:val="00A37373"/>
    <w:rsid w:val="00A37A83"/>
    <w:rsid w:val="00A42263"/>
    <w:rsid w:val="00A44167"/>
    <w:rsid w:val="00A45F7C"/>
    <w:rsid w:val="00A46193"/>
    <w:rsid w:val="00A47F4E"/>
    <w:rsid w:val="00A50EE1"/>
    <w:rsid w:val="00A51514"/>
    <w:rsid w:val="00A52AD1"/>
    <w:rsid w:val="00A533F1"/>
    <w:rsid w:val="00A56864"/>
    <w:rsid w:val="00A56CA8"/>
    <w:rsid w:val="00A63E6E"/>
    <w:rsid w:val="00A64C13"/>
    <w:rsid w:val="00A70047"/>
    <w:rsid w:val="00A7082D"/>
    <w:rsid w:val="00A70A21"/>
    <w:rsid w:val="00A71BD6"/>
    <w:rsid w:val="00A73D80"/>
    <w:rsid w:val="00A7719F"/>
    <w:rsid w:val="00A86735"/>
    <w:rsid w:val="00A90C09"/>
    <w:rsid w:val="00A97617"/>
    <w:rsid w:val="00A97D3C"/>
    <w:rsid w:val="00AA1E55"/>
    <w:rsid w:val="00AA489A"/>
    <w:rsid w:val="00AA5C06"/>
    <w:rsid w:val="00AB179B"/>
    <w:rsid w:val="00AB3EA3"/>
    <w:rsid w:val="00AC0A23"/>
    <w:rsid w:val="00AC1F33"/>
    <w:rsid w:val="00AC502F"/>
    <w:rsid w:val="00AD0B30"/>
    <w:rsid w:val="00AD1356"/>
    <w:rsid w:val="00AD548B"/>
    <w:rsid w:val="00AD5CFE"/>
    <w:rsid w:val="00AD651F"/>
    <w:rsid w:val="00AE2C0A"/>
    <w:rsid w:val="00AE456E"/>
    <w:rsid w:val="00AE5098"/>
    <w:rsid w:val="00AE52AC"/>
    <w:rsid w:val="00AE585C"/>
    <w:rsid w:val="00AE6B1E"/>
    <w:rsid w:val="00AF2350"/>
    <w:rsid w:val="00AF35B8"/>
    <w:rsid w:val="00B005A4"/>
    <w:rsid w:val="00B04878"/>
    <w:rsid w:val="00B074BE"/>
    <w:rsid w:val="00B13124"/>
    <w:rsid w:val="00B159AD"/>
    <w:rsid w:val="00B246D4"/>
    <w:rsid w:val="00B26209"/>
    <w:rsid w:val="00B27586"/>
    <w:rsid w:val="00B31A29"/>
    <w:rsid w:val="00B31E82"/>
    <w:rsid w:val="00B3360E"/>
    <w:rsid w:val="00B34B68"/>
    <w:rsid w:val="00B356D7"/>
    <w:rsid w:val="00B400B7"/>
    <w:rsid w:val="00B4227E"/>
    <w:rsid w:val="00B5060C"/>
    <w:rsid w:val="00B50BF6"/>
    <w:rsid w:val="00B54DF3"/>
    <w:rsid w:val="00B55BF5"/>
    <w:rsid w:val="00B56FF4"/>
    <w:rsid w:val="00B606CE"/>
    <w:rsid w:val="00B739FD"/>
    <w:rsid w:val="00B77320"/>
    <w:rsid w:val="00B77E28"/>
    <w:rsid w:val="00B806CB"/>
    <w:rsid w:val="00B82459"/>
    <w:rsid w:val="00B840A1"/>
    <w:rsid w:val="00B92890"/>
    <w:rsid w:val="00B92FBE"/>
    <w:rsid w:val="00B93304"/>
    <w:rsid w:val="00B94AF3"/>
    <w:rsid w:val="00B94E05"/>
    <w:rsid w:val="00B97B84"/>
    <w:rsid w:val="00BA3546"/>
    <w:rsid w:val="00BA4726"/>
    <w:rsid w:val="00BA7013"/>
    <w:rsid w:val="00BA7842"/>
    <w:rsid w:val="00BB2800"/>
    <w:rsid w:val="00BC4F4B"/>
    <w:rsid w:val="00BC5B0C"/>
    <w:rsid w:val="00BD101F"/>
    <w:rsid w:val="00BD147C"/>
    <w:rsid w:val="00BD17AF"/>
    <w:rsid w:val="00BD2A38"/>
    <w:rsid w:val="00BD4254"/>
    <w:rsid w:val="00BD7945"/>
    <w:rsid w:val="00BE0F51"/>
    <w:rsid w:val="00BE1C39"/>
    <w:rsid w:val="00BE3BE9"/>
    <w:rsid w:val="00BE4D5E"/>
    <w:rsid w:val="00BE6017"/>
    <w:rsid w:val="00BF108C"/>
    <w:rsid w:val="00BF6185"/>
    <w:rsid w:val="00C04289"/>
    <w:rsid w:val="00C06726"/>
    <w:rsid w:val="00C10461"/>
    <w:rsid w:val="00C12DC1"/>
    <w:rsid w:val="00C174C0"/>
    <w:rsid w:val="00C17F44"/>
    <w:rsid w:val="00C21409"/>
    <w:rsid w:val="00C228BA"/>
    <w:rsid w:val="00C22C15"/>
    <w:rsid w:val="00C24935"/>
    <w:rsid w:val="00C27A27"/>
    <w:rsid w:val="00C3174F"/>
    <w:rsid w:val="00C33B25"/>
    <w:rsid w:val="00C3593E"/>
    <w:rsid w:val="00C369A0"/>
    <w:rsid w:val="00C4082A"/>
    <w:rsid w:val="00C42DEE"/>
    <w:rsid w:val="00C4526E"/>
    <w:rsid w:val="00C503BE"/>
    <w:rsid w:val="00C51014"/>
    <w:rsid w:val="00C566D8"/>
    <w:rsid w:val="00C56B52"/>
    <w:rsid w:val="00C650B3"/>
    <w:rsid w:val="00C7048B"/>
    <w:rsid w:val="00C72575"/>
    <w:rsid w:val="00C73577"/>
    <w:rsid w:val="00C737F5"/>
    <w:rsid w:val="00C7690E"/>
    <w:rsid w:val="00C83339"/>
    <w:rsid w:val="00C86F37"/>
    <w:rsid w:val="00CA1E54"/>
    <w:rsid w:val="00CA49B7"/>
    <w:rsid w:val="00CA5439"/>
    <w:rsid w:val="00CA718E"/>
    <w:rsid w:val="00CA74B7"/>
    <w:rsid w:val="00CB02F7"/>
    <w:rsid w:val="00CB34EA"/>
    <w:rsid w:val="00CB4954"/>
    <w:rsid w:val="00CB7698"/>
    <w:rsid w:val="00CC0269"/>
    <w:rsid w:val="00CC30F2"/>
    <w:rsid w:val="00CC364F"/>
    <w:rsid w:val="00CD2436"/>
    <w:rsid w:val="00CD2E12"/>
    <w:rsid w:val="00CD61AF"/>
    <w:rsid w:val="00CE095A"/>
    <w:rsid w:val="00CE1BB7"/>
    <w:rsid w:val="00CE1C9A"/>
    <w:rsid w:val="00CE6D12"/>
    <w:rsid w:val="00CF0BD2"/>
    <w:rsid w:val="00CF1564"/>
    <w:rsid w:val="00CF1AC5"/>
    <w:rsid w:val="00CF2DCD"/>
    <w:rsid w:val="00CF47D3"/>
    <w:rsid w:val="00D06869"/>
    <w:rsid w:val="00D111AC"/>
    <w:rsid w:val="00D11D21"/>
    <w:rsid w:val="00D1556F"/>
    <w:rsid w:val="00D20966"/>
    <w:rsid w:val="00D23D7D"/>
    <w:rsid w:val="00D25215"/>
    <w:rsid w:val="00D2640F"/>
    <w:rsid w:val="00D267CD"/>
    <w:rsid w:val="00D3189E"/>
    <w:rsid w:val="00D36B76"/>
    <w:rsid w:val="00D40AF4"/>
    <w:rsid w:val="00D4254E"/>
    <w:rsid w:val="00D45565"/>
    <w:rsid w:val="00D45BD9"/>
    <w:rsid w:val="00D476C1"/>
    <w:rsid w:val="00D52778"/>
    <w:rsid w:val="00D55C87"/>
    <w:rsid w:val="00D57E66"/>
    <w:rsid w:val="00D61E35"/>
    <w:rsid w:val="00D644D6"/>
    <w:rsid w:val="00D659CB"/>
    <w:rsid w:val="00D70571"/>
    <w:rsid w:val="00D71A54"/>
    <w:rsid w:val="00D73205"/>
    <w:rsid w:val="00D733C0"/>
    <w:rsid w:val="00D754CF"/>
    <w:rsid w:val="00D80196"/>
    <w:rsid w:val="00D82993"/>
    <w:rsid w:val="00D8627D"/>
    <w:rsid w:val="00D92A2F"/>
    <w:rsid w:val="00D96F29"/>
    <w:rsid w:val="00DA0454"/>
    <w:rsid w:val="00DA2E03"/>
    <w:rsid w:val="00DA4192"/>
    <w:rsid w:val="00DA70C9"/>
    <w:rsid w:val="00DB2AE8"/>
    <w:rsid w:val="00DC3B0B"/>
    <w:rsid w:val="00DC6AA8"/>
    <w:rsid w:val="00DD01A0"/>
    <w:rsid w:val="00DD0A22"/>
    <w:rsid w:val="00DD29CE"/>
    <w:rsid w:val="00DD34AB"/>
    <w:rsid w:val="00DE03E9"/>
    <w:rsid w:val="00DE3380"/>
    <w:rsid w:val="00DE4703"/>
    <w:rsid w:val="00DE482C"/>
    <w:rsid w:val="00DE676D"/>
    <w:rsid w:val="00E00937"/>
    <w:rsid w:val="00E0730A"/>
    <w:rsid w:val="00E12988"/>
    <w:rsid w:val="00E14B5A"/>
    <w:rsid w:val="00E2381E"/>
    <w:rsid w:val="00E24735"/>
    <w:rsid w:val="00E31DDA"/>
    <w:rsid w:val="00E33E1E"/>
    <w:rsid w:val="00E35170"/>
    <w:rsid w:val="00E35F4D"/>
    <w:rsid w:val="00E360D2"/>
    <w:rsid w:val="00E45545"/>
    <w:rsid w:val="00E477F9"/>
    <w:rsid w:val="00E541D1"/>
    <w:rsid w:val="00E5515C"/>
    <w:rsid w:val="00E564F5"/>
    <w:rsid w:val="00E57FC1"/>
    <w:rsid w:val="00E60F16"/>
    <w:rsid w:val="00E6104D"/>
    <w:rsid w:val="00E7075F"/>
    <w:rsid w:val="00E7097F"/>
    <w:rsid w:val="00E7115C"/>
    <w:rsid w:val="00E74C08"/>
    <w:rsid w:val="00E804EC"/>
    <w:rsid w:val="00E838B8"/>
    <w:rsid w:val="00E845B9"/>
    <w:rsid w:val="00E87978"/>
    <w:rsid w:val="00E91AFB"/>
    <w:rsid w:val="00E93890"/>
    <w:rsid w:val="00E96126"/>
    <w:rsid w:val="00E9745E"/>
    <w:rsid w:val="00EA4020"/>
    <w:rsid w:val="00EB22DD"/>
    <w:rsid w:val="00EB2C7F"/>
    <w:rsid w:val="00EC040C"/>
    <w:rsid w:val="00EC092F"/>
    <w:rsid w:val="00EC6720"/>
    <w:rsid w:val="00EC67AA"/>
    <w:rsid w:val="00EC6863"/>
    <w:rsid w:val="00EC7646"/>
    <w:rsid w:val="00EC791D"/>
    <w:rsid w:val="00ED0C44"/>
    <w:rsid w:val="00ED379E"/>
    <w:rsid w:val="00ED6AA7"/>
    <w:rsid w:val="00EE31E1"/>
    <w:rsid w:val="00EE493A"/>
    <w:rsid w:val="00EF2945"/>
    <w:rsid w:val="00EF32FD"/>
    <w:rsid w:val="00F05F70"/>
    <w:rsid w:val="00F060D8"/>
    <w:rsid w:val="00F06AE2"/>
    <w:rsid w:val="00F156D7"/>
    <w:rsid w:val="00F160C2"/>
    <w:rsid w:val="00F274C2"/>
    <w:rsid w:val="00F30172"/>
    <w:rsid w:val="00F30FF0"/>
    <w:rsid w:val="00F33358"/>
    <w:rsid w:val="00F345A5"/>
    <w:rsid w:val="00F34A7A"/>
    <w:rsid w:val="00F352DF"/>
    <w:rsid w:val="00F36154"/>
    <w:rsid w:val="00F36E93"/>
    <w:rsid w:val="00F429DE"/>
    <w:rsid w:val="00F42D07"/>
    <w:rsid w:val="00F50D77"/>
    <w:rsid w:val="00F51E33"/>
    <w:rsid w:val="00F5299C"/>
    <w:rsid w:val="00F54FE5"/>
    <w:rsid w:val="00F571F8"/>
    <w:rsid w:val="00F57220"/>
    <w:rsid w:val="00F60829"/>
    <w:rsid w:val="00F60AB2"/>
    <w:rsid w:val="00F62719"/>
    <w:rsid w:val="00F73335"/>
    <w:rsid w:val="00F7418D"/>
    <w:rsid w:val="00F76059"/>
    <w:rsid w:val="00F769D1"/>
    <w:rsid w:val="00F846EA"/>
    <w:rsid w:val="00F86782"/>
    <w:rsid w:val="00F93B13"/>
    <w:rsid w:val="00F94BDD"/>
    <w:rsid w:val="00F9566E"/>
    <w:rsid w:val="00F96E24"/>
    <w:rsid w:val="00F97FAF"/>
    <w:rsid w:val="00FA5222"/>
    <w:rsid w:val="00FA5C60"/>
    <w:rsid w:val="00FA6126"/>
    <w:rsid w:val="00FA6B5A"/>
    <w:rsid w:val="00FB2349"/>
    <w:rsid w:val="00FB467E"/>
    <w:rsid w:val="00FB62B4"/>
    <w:rsid w:val="00FB6AB6"/>
    <w:rsid w:val="00FC2FAE"/>
    <w:rsid w:val="00FC45BC"/>
    <w:rsid w:val="00FC4FBD"/>
    <w:rsid w:val="00FC6FE3"/>
    <w:rsid w:val="00FD2049"/>
    <w:rsid w:val="00FD721A"/>
    <w:rsid w:val="00FE074F"/>
    <w:rsid w:val="00FE791B"/>
    <w:rsid w:val="00FF1A18"/>
    <w:rsid w:val="00FF325C"/>
    <w:rsid w:val="00FF4443"/>
    <w:rsid w:val="00FF607B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36FF8"/>
  <w15:docId w15:val="{0163A48A-E37F-4EF6-A7FF-106B4AA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91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5125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25125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2512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51259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51259"/>
    <w:pPr>
      <w:ind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51259"/>
    <w:rPr>
      <w:rFonts w:ascii="Times New Roman" w:hAnsi="Times New Roman" w:cs="Times New Roman"/>
      <w:sz w:val="16"/>
      <w:szCs w:val="16"/>
    </w:rPr>
  </w:style>
  <w:style w:type="paragraph" w:customStyle="1" w:styleId="a5">
    <w:name w:val="Знак Знак Знак Знак Знак Знак Знак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uiPriority w:val="99"/>
    <w:rsid w:val="002512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125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251259"/>
    <w:pPr>
      <w:jc w:val="center"/>
    </w:pPr>
    <w:rPr>
      <w:rFonts w:ascii="Cambria" w:hAnsi="Cambria" w:cs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51259"/>
    <w:rPr>
      <w:rFonts w:ascii="Cambria" w:hAnsi="Cambria" w:cs="Cambria"/>
      <w:sz w:val="24"/>
      <w:szCs w:val="24"/>
    </w:rPr>
  </w:style>
  <w:style w:type="paragraph" w:styleId="ab">
    <w:name w:val="header"/>
    <w:basedOn w:val="a"/>
    <w:link w:val="ac"/>
    <w:uiPriority w:val="99"/>
    <w:rsid w:val="00251259"/>
    <w:pPr>
      <w:tabs>
        <w:tab w:val="center" w:pos="4703"/>
        <w:tab w:val="right" w:pos="94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5125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51259"/>
    <w:rPr>
      <w:sz w:val="2"/>
      <w:szCs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51259"/>
    <w:rPr>
      <w:rFonts w:ascii="Times New Roman" w:hAnsi="Times New Roman" w:cs="Times New Roman"/>
      <w:sz w:val="2"/>
      <w:szCs w:val="2"/>
    </w:rPr>
  </w:style>
  <w:style w:type="character" w:styleId="af">
    <w:name w:val="page number"/>
    <w:basedOn w:val="a0"/>
    <w:uiPriority w:val="99"/>
    <w:rsid w:val="00251259"/>
  </w:style>
  <w:style w:type="paragraph" w:customStyle="1" w:styleId="2">
    <w:name w:val="Знак2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512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2512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512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25125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Знак3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footer"/>
    <w:basedOn w:val="a"/>
    <w:link w:val="af3"/>
    <w:uiPriority w:val="99"/>
    <w:semiHidden/>
    <w:rsid w:val="002512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251259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uiPriority w:val="99"/>
    <w:semiHidden/>
    <w:locked/>
    <w:rsid w:val="00251259"/>
    <w:rPr>
      <w:sz w:val="28"/>
      <w:szCs w:val="28"/>
      <w:lang w:val="ru-RU" w:eastAsia="ru-RU"/>
    </w:rPr>
  </w:style>
  <w:style w:type="character" w:customStyle="1" w:styleId="4">
    <w:name w:val="Знак Знак4"/>
    <w:uiPriority w:val="99"/>
    <w:locked/>
    <w:rsid w:val="0025125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4C8D-6CA7-409A-9DE9-A4A3DB9C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1619</Words>
  <Characters>10399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2024-03-25T11:59:00Z</cp:lastPrinted>
  <dcterms:created xsi:type="dcterms:W3CDTF">2024-03-21T07:02:00Z</dcterms:created>
  <dcterms:modified xsi:type="dcterms:W3CDTF">2024-03-25T12:00:00Z</dcterms:modified>
</cp:coreProperties>
</file>